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076" w:rsidRDefault="00CA4EF8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F25076" w:rsidRDefault="00F2507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076" w:rsidRDefault="00CA4EF8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«МИЧУРИНСКИЙ ГОСУДАРСТВЕННЫЙ АГРАРНЫЙ УНИВЕРСИТЕТ»</w:t>
      </w:r>
    </w:p>
    <w:p w:rsidR="00F25076" w:rsidRDefault="00F2507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076" w:rsidRDefault="00CA4EF8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Центр-колледж прикладных квалификаций</w:t>
      </w:r>
    </w:p>
    <w:p w:rsidR="00F25076" w:rsidRDefault="00F2507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076" w:rsidRDefault="00F25076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25076">
        <w:tc>
          <w:tcPr>
            <w:tcW w:w="4927" w:type="dxa"/>
          </w:tcPr>
          <w:p w:rsidR="00F25076" w:rsidRDefault="00F25076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7" w:type="dxa"/>
          </w:tcPr>
          <w:p w:rsidR="00F25076" w:rsidRDefault="00F2507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W w:w="0" w:type="auto"/>
        <w:jc w:val="center"/>
        <w:tblLook w:val="04A0"/>
      </w:tblPr>
      <w:tblGrid>
        <w:gridCol w:w="4775"/>
        <w:gridCol w:w="4796"/>
      </w:tblGrid>
      <w:tr w:rsidR="00F25076">
        <w:trPr>
          <w:jc w:val="center"/>
        </w:trPr>
        <w:tc>
          <w:tcPr>
            <w:tcW w:w="4775" w:type="dxa"/>
          </w:tcPr>
          <w:p w:rsidR="00F25076" w:rsidRDefault="00CA4EF8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caps/>
                <w:kern w:val="3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32"/>
                <w:sz w:val="24"/>
                <w:szCs w:val="24"/>
              </w:rPr>
              <w:t>УТВЕРЖДЕНА</w:t>
            </w:r>
          </w:p>
          <w:p w:rsidR="00F25076" w:rsidRDefault="00CA4E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решением учебно-методического </w:t>
            </w:r>
          </w:p>
          <w:p w:rsidR="00F25076" w:rsidRDefault="00CA4E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совета университета </w:t>
            </w:r>
          </w:p>
          <w:p w:rsidR="00F25076" w:rsidRDefault="00CA4E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(пр</w:t>
            </w:r>
            <w:r w:rsidR="005E0869">
              <w:rPr>
                <w:rFonts w:ascii="Times New Roman" w:eastAsia="Arial Unicode MS" w:hAnsi="Times New Roman" w:cs="Times New Roman"/>
                <w:sz w:val="24"/>
                <w:szCs w:val="24"/>
              </w:rPr>
              <w:t>отокол от 18 апреля 2024 г. № 8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  <w:p w:rsidR="00F25076" w:rsidRDefault="00F25076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F25076" w:rsidRDefault="00CA4E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УТВЕРЖДАЮ</w:t>
            </w:r>
          </w:p>
          <w:p w:rsidR="00F25076" w:rsidRDefault="00CA4E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Председатель учебно-методического</w:t>
            </w:r>
          </w:p>
          <w:p w:rsidR="00F25076" w:rsidRDefault="00CA4E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совета университета</w:t>
            </w:r>
          </w:p>
          <w:p w:rsidR="00F25076" w:rsidRDefault="00CA4E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4609465</wp:posOffset>
                  </wp:positionH>
                  <wp:positionV relativeFrom="paragraph">
                    <wp:posOffset>1450340</wp:posOffset>
                  </wp:positionV>
                  <wp:extent cx="847725" cy="371475"/>
                  <wp:effectExtent l="19050" t="0" r="9525" b="0"/>
                  <wp:wrapNone/>
                  <wp:docPr id="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С.В. Соловьёв</w:t>
            </w:r>
          </w:p>
          <w:p w:rsidR="00F25076" w:rsidRDefault="00CA4EF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«18» апреля 2024 г.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25076">
        <w:tc>
          <w:tcPr>
            <w:tcW w:w="4927" w:type="dxa"/>
          </w:tcPr>
          <w:p w:rsidR="00F25076" w:rsidRDefault="00F25076">
            <w:pPr>
              <w:tabs>
                <w:tab w:val="left" w:pos="708"/>
              </w:tabs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F25076" w:rsidRDefault="00F25076">
            <w:pPr>
              <w:tabs>
                <w:tab w:val="left" w:pos="708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F25076" w:rsidRDefault="00F25076">
      <w:pPr>
        <w:keepNext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eastAsia="ru-RU"/>
        </w:rPr>
      </w:pPr>
    </w:p>
    <w:p w:rsidR="00F25076" w:rsidRDefault="00F25076">
      <w:pPr>
        <w:keepNext/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eastAsia="ru-RU"/>
        </w:rPr>
      </w:pPr>
    </w:p>
    <w:p w:rsidR="00F25076" w:rsidRDefault="00F25076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F25076" w:rsidRDefault="00CA4EF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  <w:t xml:space="preserve">Рабочая ПРОГРАММа ОБЩЕОБРАЗОВАТЕЛЬНОЙ </w:t>
      </w:r>
    </w:p>
    <w:p w:rsidR="00F25076" w:rsidRDefault="00CA4EF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  <w:t>УЧЕБНОЙ ДИСЦИПЛИНЫ</w:t>
      </w:r>
    </w:p>
    <w:p w:rsidR="00F25076" w:rsidRDefault="00F25076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F25076" w:rsidRDefault="00CA4EF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ОУД.10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ОБЩЕСТВОЗНАНИЕ </w:t>
      </w:r>
    </w:p>
    <w:p w:rsidR="00F25076" w:rsidRDefault="00F25076">
      <w:pPr>
        <w:keepNext/>
        <w:suppressLineNumbers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F25076" w:rsidRDefault="00CA4EF8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Специальность  09.02.06 Сетевое и системное администрирование</w:t>
      </w:r>
    </w:p>
    <w:p w:rsidR="00F25076" w:rsidRDefault="00F25076">
      <w:pPr>
        <w:keepNext/>
        <w:suppressLineNumbers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F25076" w:rsidRDefault="00F2507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F25076" w:rsidRDefault="00F2507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F25076" w:rsidRDefault="00F2507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F25076" w:rsidRDefault="00F2507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F25076" w:rsidRDefault="00F2507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F25076" w:rsidRDefault="00F2507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F25076" w:rsidRDefault="00F2507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F25076" w:rsidRDefault="00F2507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F25076" w:rsidRDefault="00F2507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F25076" w:rsidRDefault="00F2507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F25076" w:rsidRDefault="00F2507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F25076" w:rsidRDefault="00F2507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F25076" w:rsidRDefault="00F2507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F25076" w:rsidRDefault="00F2507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F25076" w:rsidRDefault="00F2507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F25076" w:rsidRDefault="00F2507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F25076" w:rsidRDefault="00F2507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F25076" w:rsidRDefault="00000A50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00A5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pict>
          <v:rect id="_x0000_s1028" style="position:absolute;left:0;text-align:left;margin-left:224.2pt;margin-top:27.5pt;width:31.45pt;height:23.15pt;z-index:251660288;mso-width-relative:page;mso-height-relative:page" stroked="f">
            <v:textbox>
              <w:txbxContent>
                <w:p w:rsidR="00F25076" w:rsidRDefault="00F25076"/>
              </w:txbxContent>
            </v:textbox>
          </v:rect>
        </w:pict>
      </w:r>
      <w:r w:rsidR="00CA4EF8">
        <w:rPr>
          <w:rFonts w:ascii="Times New Roman" w:eastAsia="Arial Unicode MS" w:hAnsi="Times New Roman" w:cs="Times New Roman"/>
          <w:sz w:val="28"/>
          <w:szCs w:val="28"/>
          <w:lang w:eastAsia="ru-RU"/>
        </w:rPr>
        <w:t>Мичуринск - 2024</w:t>
      </w:r>
    </w:p>
    <w:p w:rsidR="00F25076" w:rsidRDefault="00F2507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5076" w:rsidRDefault="00F2507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5076" w:rsidRDefault="00CA4EF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F25076" w:rsidRDefault="00F2507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5076" w:rsidRDefault="00CA4EF8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ОБЩАЯ ХАРАКТЕРИСТИКА РАБОЧЕЙ ПРОГРАММЫ ОБЩЕОБРАЗОВАТЕЛЬНОЙ 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3</w:t>
      </w:r>
    </w:p>
    <w:p w:rsidR="00F25076" w:rsidRDefault="00CA4EF8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СТРУКТУРА И СОДЕРЖАНИЕ ОБЩЕОБРАЗОВАТЕЛЬНОЙ</w:t>
      </w:r>
    </w:p>
    <w:p w:rsidR="00F25076" w:rsidRDefault="00CA4EF8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17</w:t>
      </w:r>
    </w:p>
    <w:p w:rsidR="00F25076" w:rsidRDefault="00CA4EF8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УСЛОВИЯ РЕАЛИЗАЦИИ ПРОГРАММЫ ОБЩЕОБРАЗОВАТЕЛЬНОЙ 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26</w:t>
      </w:r>
    </w:p>
    <w:p w:rsidR="00F25076" w:rsidRDefault="00CA4EF8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КОНТРОЛЬ И ОЦЕНКА РЕЗУЛЬТАТОВ ОСВОЕНИЯ ОБЩЕОБРАЗОВАТЕЛЬНОЙ ДИСЦИПЛИНЫ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30</w:t>
      </w:r>
    </w:p>
    <w:p w:rsidR="00F25076" w:rsidRDefault="00F25076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25076" w:rsidRDefault="00F25076">
      <w:pPr>
        <w:rPr>
          <w:rFonts w:ascii="Times New Roman" w:eastAsia="Calibri" w:hAnsi="Times New Roman" w:cs="Times New Roman"/>
          <w:sz w:val="24"/>
          <w:szCs w:val="24"/>
        </w:rPr>
      </w:pPr>
    </w:p>
    <w:p w:rsidR="00F25076" w:rsidRDefault="00F25076">
      <w:pPr>
        <w:rPr>
          <w:rFonts w:ascii="Times New Roman" w:eastAsia="Calibri" w:hAnsi="Times New Roman" w:cs="Times New Roman"/>
          <w:sz w:val="24"/>
          <w:szCs w:val="24"/>
        </w:rPr>
      </w:pPr>
    </w:p>
    <w:p w:rsidR="00F25076" w:rsidRDefault="00F25076">
      <w:pPr>
        <w:rPr>
          <w:rFonts w:ascii="Times New Roman" w:eastAsia="Calibri" w:hAnsi="Times New Roman" w:cs="Times New Roman"/>
          <w:sz w:val="24"/>
          <w:szCs w:val="24"/>
        </w:rPr>
      </w:pPr>
    </w:p>
    <w:p w:rsidR="00F25076" w:rsidRDefault="00F25076">
      <w:pPr>
        <w:rPr>
          <w:rFonts w:ascii="Times New Roman" w:eastAsia="Calibri" w:hAnsi="Times New Roman" w:cs="Times New Roman"/>
          <w:sz w:val="24"/>
          <w:szCs w:val="24"/>
        </w:rPr>
      </w:pPr>
    </w:p>
    <w:p w:rsidR="00F25076" w:rsidRDefault="00F25076">
      <w:pPr>
        <w:rPr>
          <w:rFonts w:ascii="Times New Roman" w:eastAsia="Calibri" w:hAnsi="Times New Roman" w:cs="Times New Roman"/>
          <w:sz w:val="24"/>
          <w:szCs w:val="24"/>
        </w:rPr>
      </w:pPr>
    </w:p>
    <w:p w:rsidR="00F25076" w:rsidRDefault="00F25076">
      <w:pPr>
        <w:rPr>
          <w:rFonts w:ascii="Times New Roman" w:eastAsia="Calibri" w:hAnsi="Times New Roman" w:cs="Times New Roman"/>
          <w:sz w:val="24"/>
          <w:szCs w:val="24"/>
        </w:rPr>
      </w:pPr>
    </w:p>
    <w:p w:rsidR="00F25076" w:rsidRDefault="00F25076">
      <w:pPr>
        <w:rPr>
          <w:rFonts w:ascii="Times New Roman" w:eastAsia="Calibri" w:hAnsi="Times New Roman" w:cs="Times New Roman"/>
          <w:sz w:val="24"/>
          <w:szCs w:val="24"/>
        </w:rPr>
      </w:pPr>
    </w:p>
    <w:p w:rsidR="00F25076" w:rsidRDefault="00F25076">
      <w:pPr>
        <w:rPr>
          <w:rFonts w:ascii="Times New Roman" w:eastAsia="Calibri" w:hAnsi="Times New Roman" w:cs="Times New Roman"/>
          <w:sz w:val="24"/>
          <w:szCs w:val="24"/>
        </w:rPr>
      </w:pPr>
    </w:p>
    <w:p w:rsidR="00F25076" w:rsidRDefault="00F25076">
      <w:pPr>
        <w:rPr>
          <w:rFonts w:ascii="Times New Roman" w:eastAsia="Calibri" w:hAnsi="Times New Roman" w:cs="Times New Roman"/>
          <w:sz w:val="24"/>
          <w:szCs w:val="24"/>
        </w:rPr>
      </w:pPr>
    </w:p>
    <w:p w:rsidR="00F25076" w:rsidRDefault="00F25076">
      <w:pPr>
        <w:rPr>
          <w:rFonts w:ascii="Times New Roman" w:eastAsia="Calibri" w:hAnsi="Times New Roman" w:cs="Times New Roman"/>
          <w:sz w:val="24"/>
          <w:szCs w:val="24"/>
        </w:rPr>
      </w:pPr>
    </w:p>
    <w:p w:rsidR="00F25076" w:rsidRDefault="00F25076">
      <w:pPr>
        <w:rPr>
          <w:rFonts w:ascii="Times New Roman" w:eastAsia="Calibri" w:hAnsi="Times New Roman" w:cs="Times New Roman"/>
          <w:sz w:val="24"/>
          <w:szCs w:val="24"/>
        </w:rPr>
      </w:pPr>
    </w:p>
    <w:p w:rsidR="00F25076" w:rsidRDefault="00F25076">
      <w:pPr>
        <w:rPr>
          <w:rFonts w:ascii="Times New Roman" w:eastAsia="Calibri" w:hAnsi="Times New Roman" w:cs="Times New Roman"/>
          <w:sz w:val="24"/>
          <w:szCs w:val="24"/>
        </w:rPr>
      </w:pPr>
    </w:p>
    <w:p w:rsidR="00F25076" w:rsidRDefault="00F25076">
      <w:pPr>
        <w:rPr>
          <w:rFonts w:ascii="Times New Roman" w:eastAsia="Calibri" w:hAnsi="Times New Roman" w:cs="Times New Roman"/>
          <w:sz w:val="24"/>
          <w:szCs w:val="24"/>
        </w:rPr>
      </w:pPr>
    </w:p>
    <w:p w:rsidR="00F25076" w:rsidRDefault="00F25076">
      <w:pPr>
        <w:rPr>
          <w:rFonts w:ascii="Times New Roman" w:eastAsia="Calibri" w:hAnsi="Times New Roman" w:cs="Times New Roman"/>
          <w:sz w:val="24"/>
          <w:szCs w:val="24"/>
        </w:rPr>
      </w:pPr>
    </w:p>
    <w:p w:rsidR="00F25076" w:rsidRDefault="00F25076">
      <w:pPr>
        <w:rPr>
          <w:rFonts w:ascii="Times New Roman" w:eastAsia="Calibri" w:hAnsi="Times New Roman" w:cs="Times New Roman"/>
          <w:sz w:val="24"/>
          <w:szCs w:val="24"/>
        </w:rPr>
      </w:pPr>
    </w:p>
    <w:p w:rsidR="00F25076" w:rsidRDefault="00F25076">
      <w:pPr>
        <w:rPr>
          <w:rFonts w:ascii="Times New Roman" w:eastAsia="Calibri" w:hAnsi="Times New Roman" w:cs="Times New Roman"/>
          <w:sz w:val="24"/>
          <w:szCs w:val="24"/>
        </w:rPr>
      </w:pPr>
    </w:p>
    <w:p w:rsidR="00F25076" w:rsidRDefault="00F25076">
      <w:pPr>
        <w:rPr>
          <w:rFonts w:ascii="Times New Roman" w:eastAsia="Calibri" w:hAnsi="Times New Roman" w:cs="Times New Roman"/>
          <w:sz w:val="24"/>
          <w:szCs w:val="24"/>
        </w:rPr>
      </w:pPr>
    </w:p>
    <w:p w:rsidR="00F25076" w:rsidRDefault="00000A5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pict>
          <v:rect id="_x0000_s1029" style="position:absolute;margin-left:224.8pt;margin-top:34.95pt;width:28.1pt;height:18.2pt;z-index:251661312;mso-width-relative:page;mso-height-relative:page" stroked="f">
            <v:textbox>
              <w:txbxContent>
                <w:p w:rsidR="00F25076" w:rsidRDefault="00F25076"/>
              </w:txbxContent>
            </v:textbox>
          </v:rect>
        </w:pict>
      </w:r>
    </w:p>
    <w:p w:rsidR="00F25076" w:rsidRDefault="00CA4EF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ОБЩАЯ ХАРАКТЕРИСТИКА РАБОЧЕЙ ПРОГРАММЫ ОБЩЕОБРАЗОВАТЕЛЬНОЙ ДИСЦИПЛИНЫ «ОБЩЕСТВОЗНАНИЕ»</w:t>
      </w:r>
    </w:p>
    <w:p w:rsidR="00F25076" w:rsidRDefault="00CA4EF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общеобразовательной дисциплины «Обществознание» предназначена для изучения истории в центре-колледже прикладных квалификаций ФГБОУ ВО Мичуринский ГАУ, реализующем образовательную программу среднего общего образования в пределах освоения основной профессиональной общеобразовательной программы СПО  на базе основного общего образования при подготовке кадров по специальности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09.02.06 Сетевое и системное администрирование.</w:t>
      </w:r>
    </w:p>
    <w:p w:rsidR="00F25076" w:rsidRDefault="00CA4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Рабочая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«Обществознание», в соответствии с Рекомендациями по реализации среднего общего образования в пределах освоения образовательной программы среднего профессионального образования (письмо Департамента государственной политики в сфере</w:t>
      </w:r>
      <w:r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и профессионального обучения от 1 марта 2023 г. N 05-592).</w:t>
      </w:r>
    </w:p>
    <w:p w:rsidR="00F25076" w:rsidRDefault="00F250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5076" w:rsidRDefault="00CA4EF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1.1.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Место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дисциплины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в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структуре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основной профессиональной образовательной программы</w:t>
      </w:r>
    </w:p>
    <w:p w:rsidR="00F25076" w:rsidRDefault="00F2507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5076" w:rsidRDefault="00CA4E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Общеобразовательная дисциплина «Обществознание» является обязательной частью   общеобразовательного цикла образовательной программы СПО в соответствии с ФГОС по специальности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09.02.06 Сетевое и системное администрирование.</w:t>
      </w:r>
    </w:p>
    <w:p w:rsidR="00F25076" w:rsidRDefault="00F250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5076" w:rsidRDefault="00CA4E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1.2.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Цели и планируемые результаты освоения дисциплины:</w:t>
      </w:r>
    </w:p>
    <w:p w:rsidR="00F25076" w:rsidRDefault="00F250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25076" w:rsidRDefault="00CA4E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1.2.1.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Цель общеобразовательной дисциплины</w:t>
      </w:r>
    </w:p>
    <w:p w:rsidR="00F25076" w:rsidRDefault="00CA4EF8">
      <w:pPr>
        <w:spacing w:after="0" w:line="249" w:lineRule="auto"/>
        <w:ind w:left="-13" w:firstLine="5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условиях, различных аспектах взаимодействия людей друг с другом и с основными социальными институтами, содействие формированию способности к рефлексии, оценке своих возможностей в повседневной и профессиональной деятельности. </w:t>
      </w:r>
    </w:p>
    <w:p w:rsidR="00F25076" w:rsidRDefault="00CA4EF8">
      <w:pPr>
        <w:spacing w:after="0" w:line="249" w:lineRule="auto"/>
        <w:ind w:left="-13" w:firstLine="5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Ключевыми задачами изучения обществознания с учётом преемственности с основной школой являются: </w:t>
      </w:r>
    </w:p>
    <w:p w:rsidR="00F25076" w:rsidRDefault="00CA4EF8">
      <w:pPr>
        <w:numPr>
          <w:ilvl w:val="0"/>
          <w:numId w:val="1"/>
        </w:numPr>
        <w:spacing w:after="0" w:line="249" w:lineRule="auto"/>
        <w:ind w:left="-13" w:right="2" w:firstLine="5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жизни; приверженности демократическим ценностям, закрепленным в Конституции Российской Федерации; </w:t>
      </w:r>
    </w:p>
    <w:p w:rsidR="00F25076" w:rsidRDefault="00CA4EF8">
      <w:pPr>
        <w:numPr>
          <w:ilvl w:val="0"/>
          <w:numId w:val="1"/>
        </w:numPr>
        <w:spacing w:after="0" w:line="249" w:lineRule="auto"/>
        <w:ind w:left="-13" w:right="2" w:firstLine="5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освоение системы знаний об обществе и человеке, формирование целостной картины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общества;  </w:t>
      </w:r>
    </w:p>
    <w:p w:rsidR="00F25076" w:rsidRDefault="00CA4EF8">
      <w:pPr>
        <w:numPr>
          <w:ilvl w:val="0"/>
          <w:numId w:val="1"/>
        </w:numPr>
        <w:spacing w:after="0" w:line="249" w:lineRule="auto"/>
        <w:ind w:left="-13" w:right="2" w:firstLine="5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и жизненных задач; </w:t>
      </w:r>
    </w:p>
    <w:p w:rsidR="00F25076" w:rsidRDefault="00CA4EF8">
      <w:pPr>
        <w:numPr>
          <w:ilvl w:val="0"/>
          <w:numId w:val="1"/>
        </w:numPr>
        <w:spacing w:after="0" w:line="249" w:lineRule="auto"/>
        <w:ind w:left="-13" w:right="2" w:firstLine="5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совершенствование опыта применения полученных знаний и умений при анализе и оценке жизненных ситуаций, социальных фактов,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образования; </w:t>
      </w:r>
    </w:p>
    <w:p w:rsidR="00F25076" w:rsidRDefault="00CA4EF8">
      <w:pPr>
        <w:numPr>
          <w:ilvl w:val="0"/>
          <w:numId w:val="1"/>
        </w:numPr>
        <w:spacing w:after="0" w:line="249" w:lineRule="auto"/>
        <w:ind w:left="-13" w:right="2" w:firstLine="5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становление духовно-нравственных позиций и приоритетов личности в период ранней юности, выработка интереса к освоению социальных и гуманитарных дисциплин, развитие мотивации к предстоящему самоопределению. </w:t>
      </w:r>
    </w:p>
    <w:p w:rsidR="00F25076" w:rsidRDefault="00CA4EF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1.2.2.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Планируемые результаты освоения общеобразовательной дисциплины в соответствии с ФГОС СПО и на основе ФГОС СОО</w:t>
      </w:r>
    </w:p>
    <w:p w:rsidR="00F25076" w:rsidRDefault="00CA4E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значение дисциплина имеет при формировании ОК.</w:t>
      </w:r>
    </w:p>
    <w:p w:rsidR="00F25076" w:rsidRDefault="00F250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076" w:rsidRDefault="00CA4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F25076" w:rsidRDefault="00CA4EF8">
      <w:pPr>
        <w:pStyle w:val="TableParagraph"/>
        <w:spacing w:line="23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</w:r>
    </w:p>
    <w:p w:rsidR="00F25076" w:rsidRDefault="00CA4EF8">
      <w:pPr>
        <w:pStyle w:val="TableParagraph"/>
        <w:spacing w:line="23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F25076" w:rsidRDefault="00CA4EF8">
      <w:pPr>
        <w:pStyle w:val="TableParagraph"/>
        <w:spacing w:line="23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:rsidR="00F25076" w:rsidRDefault="00CA4EF8">
      <w:pPr>
        <w:pStyle w:val="TableParagraph"/>
        <w:spacing w:line="23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F25076" w:rsidRDefault="00CA4EF8">
      <w:pPr>
        <w:tabs>
          <w:tab w:val="left" w:pos="2417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</w:t>
      </w:r>
      <w:r>
        <w:rPr>
          <w:rFonts w:ascii="Times New Roman" w:hAnsi="Times New Roman" w:cs="Times New Roman"/>
          <w:sz w:val="24"/>
          <w:szCs w:val="24"/>
        </w:rPr>
        <w:t>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>
        <w:t>;</w:t>
      </w:r>
    </w:p>
    <w:p w:rsidR="00F25076" w:rsidRDefault="00CA4EF8">
      <w:pPr>
        <w:tabs>
          <w:tab w:val="left" w:pos="24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07.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F25076" w:rsidRDefault="00CA4EF8">
      <w:pPr>
        <w:tabs>
          <w:tab w:val="left" w:pos="24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p w:rsidR="00F25076" w:rsidRDefault="00F250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076" w:rsidRDefault="00F25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25076">
          <w:footerReference w:type="default" r:id="rId10"/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tbl>
      <w:tblPr>
        <w:tblStyle w:val="TableNormal"/>
        <w:tblW w:w="14715" w:type="dxa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6"/>
        <w:gridCol w:w="5932"/>
        <w:gridCol w:w="6237"/>
      </w:tblGrid>
      <w:tr w:rsidR="00F25076">
        <w:trPr>
          <w:trHeight w:val="700"/>
        </w:trPr>
        <w:tc>
          <w:tcPr>
            <w:tcW w:w="2546" w:type="dxa"/>
            <w:vMerge w:val="restart"/>
          </w:tcPr>
          <w:p w:rsidR="00F25076" w:rsidRPr="005E0869" w:rsidRDefault="00CA4EF8">
            <w:pPr>
              <w:pStyle w:val="TableParagraph"/>
              <w:tabs>
                <w:tab w:val="left" w:pos="2383"/>
              </w:tabs>
              <w:spacing w:before="216" w:line="235" w:lineRule="auto"/>
              <w:ind w:left="115" w:right="2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2169" w:type="dxa"/>
            <w:gridSpan w:val="2"/>
          </w:tcPr>
          <w:p w:rsidR="00F25076" w:rsidRDefault="00CA4EF8">
            <w:pPr>
              <w:pStyle w:val="TableParagraph"/>
              <w:spacing w:before="202"/>
              <w:ind w:left="3690" w:right="36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F25076">
        <w:trPr>
          <w:trHeight w:val="554"/>
        </w:trPr>
        <w:tc>
          <w:tcPr>
            <w:tcW w:w="2546" w:type="dxa"/>
            <w:vMerge/>
            <w:tcBorders>
              <w:top w:val="nil"/>
              <w:bottom w:val="single" w:sz="4" w:space="0" w:color="000000"/>
            </w:tcBorders>
          </w:tcPr>
          <w:p w:rsidR="00F25076" w:rsidRDefault="00F2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2" w:type="dxa"/>
          </w:tcPr>
          <w:p w:rsidR="00F25076" w:rsidRDefault="00CA4EF8">
            <w:pPr>
              <w:pStyle w:val="TableParagraph"/>
              <w:spacing w:before="127"/>
              <w:ind w:left="2587" w:right="25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</w:p>
        </w:tc>
        <w:tc>
          <w:tcPr>
            <w:tcW w:w="6237" w:type="dxa"/>
          </w:tcPr>
          <w:p w:rsidR="00F25076" w:rsidRDefault="00CA4EF8">
            <w:pPr>
              <w:pStyle w:val="TableParagraph"/>
              <w:spacing w:before="127"/>
              <w:ind w:left="15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Дисциплинарные</w:t>
            </w:r>
          </w:p>
        </w:tc>
      </w:tr>
      <w:tr w:rsidR="00F25076">
        <w:trPr>
          <w:trHeight w:val="4243"/>
        </w:trPr>
        <w:tc>
          <w:tcPr>
            <w:tcW w:w="2546" w:type="dxa"/>
            <w:tcBorders>
              <w:bottom w:val="nil"/>
            </w:tcBorders>
          </w:tcPr>
          <w:p w:rsidR="00F25076" w:rsidRDefault="00F25076">
            <w:pPr>
              <w:pStyle w:val="TableParagraph"/>
              <w:spacing w:line="261" w:lineRule="exact"/>
              <w:ind w:left="107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  <w:tbl>
            <w:tblPr>
              <w:tblW w:w="2950" w:type="dxa"/>
              <w:tblLayout w:type="fixed"/>
              <w:tblLook w:val="04A0"/>
            </w:tblPr>
            <w:tblGrid>
              <w:gridCol w:w="2950"/>
            </w:tblGrid>
            <w:tr w:rsidR="00F25076">
              <w:trPr>
                <w:trHeight w:val="4549"/>
              </w:trPr>
              <w:tc>
                <w:tcPr>
                  <w:tcW w:w="2950" w:type="dxa"/>
                </w:tcPr>
                <w:p w:rsidR="00F25076" w:rsidRDefault="00CA4EF8">
                  <w:pPr>
                    <w:tabs>
                      <w:tab w:val="left" w:pos="255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1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ОК 01. Выбирать способы решения задач профессиональной деятельности применительно к различным контекстам</w:t>
                  </w:r>
                </w:p>
                <w:p w:rsidR="00F25076" w:rsidRDefault="00F25076">
                  <w:pPr>
                    <w:tabs>
                      <w:tab w:val="left" w:pos="255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1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25076" w:rsidRDefault="00F25076">
                  <w:pPr>
                    <w:tabs>
                      <w:tab w:val="left" w:pos="255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1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25076" w:rsidRDefault="00F25076">
                  <w:pPr>
                    <w:tabs>
                      <w:tab w:val="left" w:pos="255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1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25076" w:rsidRDefault="00F25076">
                  <w:pPr>
                    <w:tabs>
                      <w:tab w:val="left" w:pos="255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1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25076" w:rsidRDefault="00F25076">
                  <w:pPr>
                    <w:tabs>
                      <w:tab w:val="left" w:pos="255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1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25076" w:rsidRDefault="00F25076">
                  <w:pPr>
                    <w:tabs>
                      <w:tab w:val="left" w:pos="255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1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25076" w:rsidRDefault="00F25076">
                  <w:pPr>
                    <w:tabs>
                      <w:tab w:val="left" w:pos="255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1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25076" w:rsidRDefault="00F25076">
                  <w:pPr>
                    <w:tabs>
                      <w:tab w:val="left" w:pos="255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1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25076" w:rsidRDefault="00F25076">
                  <w:pPr>
                    <w:tabs>
                      <w:tab w:val="left" w:pos="255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1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25076" w:rsidRDefault="00F25076">
                  <w:pPr>
                    <w:tabs>
                      <w:tab w:val="left" w:pos="255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1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25076" w:rsidRDefault="00F25076">
                  <w:pPr>
                    <w:tabs>
                      <w:tab w:val="left" w:pos="255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1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25076" w:rsidRDefault="00F25076">
                  <w:pPr>
                    <w:tabs>
                      <w:tab w:val="left" w:pos="255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1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25076" w:rsidRDefault="00F25076">
                  <w:pPr>
                    <w:tabs>
                      <w:tab w:val="left" w:pos="255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1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25076" w:rsidRDefault="00F25076">
                  <w:pPr>
                    <w:tabs>
                      <w:tab w:val="left" w:pos="255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1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25076" w:rsidRDefault="00F25076">
                  <w:pPr>
                    <w:tabs>
                      <w:tab w:val="left" w:pos="255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1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25076" w:rsidRDefault="00F25076">
                  <w:pPr>
                    <w:tabs>
                      <w:tab w:val="left" w:pos="255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1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25076" w:rsidRDefault="00F25076">
                  <w:pPr>
                    <w:tabs>
                      <w:tab w:val="left" w:pos="255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1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25076" w:rsidRDefault="00F25076">
                  <w:pPr>
                    <w:tabs>
                      <w:tab w:val="left" w:pos="255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1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25076" w:rsidRDefault="00F25076">
                  <w:pPr>
                    <w:tabs>
                      <w:tab w:val="left" w:pos="255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1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25076" w:rsidRDefault="00F25076">
                  <w:pPr>
                    <w:tabs>
                      <w:tab w:val="left" w:pos="255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1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25076" w:rsidRDefault="00F25076">
                  <w:pPr>
                    <w:tabs>
                      <w:tab w:val="left" w:pos="255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1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25076" w:rsidRDefault="00F25076">
                  <w:pPr>
                    <w:tabs>
                      <w:tab w:val="left" w:pos="255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1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25076" w:rsidRDefault="00F25076">
                  <w:pPr>
                    <w:tabs>
                      <w:tab w:val="left" w:pos="255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1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25076" w:rsidRDefault="00F25076">
                  <w:pPr>
                    <w:tabs>
                      <w:tab w:val="left" w:pos="255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1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25076" w:rsidRDefault="00F25076">
                  <w:pPr>
                    <w:tabs>
                      <w:tab w:val="left" w:pos="2558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1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25076" w:rsidRDefault="00F250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25076" w:rsidRDefault="00F250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25076" w:rsidRDefault="00F250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25076" w:rsidRDefault="00F250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25076" w:rsidRDefault="00F250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25076" w:rsidRDefault="00F250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25076" w:rsidRDefault="00F250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F25076" w:rsidRDefault="00F250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25076" w:rsidRDefault="00F250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25076" w:rsidRPr="005E0869" w:rsidRDefault="00F25076">
            <w:pPr>
              <w:pStyle w:val="TableParagraph"/>
              <w:spacing w:line="261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32" w:type="dxa"/>
          </w:tcPr>
          <w:p w:rsidR="00F25076" w:rsidRPr="005E0869" w:rsidRDefault="00CA4EF8">
            <w:pPr>
              <w:pStyle w:val="Default"/>
              <w:ind w:left="120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lastRenderedPageBreak/>
              <w:t xml:space="preserve">В части трудового воспитания: </w:t>
            </w:r>
          </w:p>
          <w:p w:rsidR="00F25076" w:rsidRPr="005E0869" w:rsidRDefault="00CA4EF8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- готовность к труду, осознание ценности мастерства, трудолюбие; </w:t>
            </w:r>
          </w:p>
          <w:p w:rsidR="00F25076" w:rsidRPr="005E0869" w:rsidRDefault="00CA4EF8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F25076" w:rsidRPr="005E0869" w:rsidRDefault="00CA4EF8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- интерес к различным сферам профессиональной деятельности, </w:t>
            </w:r>
          </w:p>
          <w:p w:rsidR="00F25076" w:rsidRPr="005E0869" w:rsidRDefault="00CA4EF8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Овладение универсальными учебными познавательными действиями: </w:t>
            </w:r>
          </w:p>
          <w:p w:rsidR="00F25076" w:rsidRPr="005E0869" w:rsidRDefault="00CA4EF8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5E0869">
              <w:rPr>
                <w:color w:val="auto"/>
                <w:lang w:val="ru-RU"/>
              </w:rPr>
              <w:t>а)</w:t>
            </w:r>
            <w:r w:rsidRPr="005E0869">
              <w:rPr>
                <w:color w:val="808080"/>
                <w:lang w:val="ru-RU"/>
              </w:rPr>
              <w:t xml:space="preserve"> </w:t>
            </w:r>
            <w:r w:rsidRPr="005E0869">
              <w:rPr>
                <w:lang w:val="ru-RU"/>
              </w:rPr>
              <w:t xml:space="preserve">базовые логические действия: </w:t>
            </w:r>
          </w:p>
          <w:p w:rsidR="00F25076" w:rsidRPr="005E0869" w:rsidRDefault="00CA4EF8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F25076" w:rsidRPr="005E0869" w:rsidRDefault="00CA4EF8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F25076" w:rsidRPr="005E0869" w:rsidRDefault="00CA4EF8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- определять цели деятельности, задавать параметры и критерии их достижения; </w:t>
            </w:r>
          </w:p>
          <w:p w:rsidR="00F25076" w:rsidRPr="005E0869" w:rsidRDefault="00CA4EF8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- выявлять закономерности и противоречия в рассматриваемых явлениях; </w:t>
            </w:r>
          </w:p>
          <w:p w:rsidR="00F25076" w:rsidRPr="005E0869" w:rsidRDefault="00CA4EF8">
            <w:pPr>
              <w:pStyle w:val="TableParagraph"/>
              <w:spacing w:line="261" w:lineRule="exact"/>
              <w:ind w:left="120" w:right="164"/>
              <w:jc w:val="both"/>
              <w:rPr>
                <w:sz w:val="23"/>
                <w:szCs w:val="23"/>
                <w:lang w:val="ru-RU"/>
              </w:rPr>
            </w:pP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вносить коррективы в деятельность</w:t>
            </w:r>
            <w:r w:rsidRPr="005E0869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 оценивать соответствие результатов целям, оценивать риски последствий деятельности</w:t>
            </w:r>
            <w:r w:rsidRPr="005E0869">
              <w:rPr>
                <w:sz w:val="23"/>
                <w:szCs w:val="23"/>
                <w:lang w:val="ru-RU"/>
              </w:rPr>
              <w:t xml:space="preserve">; </w:t>
            </w:r>
          </w:p>
          <w:p w:rsidR="00F25076" w:rsidRPr="005E0869" w:rsidRDefault="00CA4EF8">
            <w:pPr>
              <w:adjustRightInd w:val="0"/>
              <w:spacing w:after="0" w:line="240" w:lineRule="auto"/>
              <w:ind w:left="120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развивать креативное мышление при решении жизненных проблем </w:t>
            </w:r>
          </w:p>
          <w:p w:rsidR="00F25076" w:rsidRPr="005E0869" w:rsidRDefault="00CA4EF8">
            <w:pPr>
              <w:adjustRightInd w:val="0"/>
              <w:spacing w:after="0" w:line="240" w:lineRule="auto"/>
              <w:ind w:left="120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</w:t>
            </w:r>
            <w:r w:rsidRPr="005E0869">
              <w:rPr>
                <w:rFonts w:ascii="Times New Roman" w:hAnsi="Times New Roman" w:cs="Times New Roman"/>
                <w:color w:val="808080"/>
                <w:sz w:val="24"/>
                <w:szCs w:val="24"/>
                <w:lang w:val="ru-RU"/>
              </w:rPr>
              <w:t xml:space="preserve"> </w:t>
            </w:r>
            <w:r w:rsidRPr="005E0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базовые исследовательские действия: - владеть навыками учебно-исследовательской и проектной деятельности, навыками разрешения проблем; </w:t>
            </w:r>
          </w:p>
          <w:p w:rsidR="00F25076" w:rsidRPr="005E0869" w:rsidRDefault="00CA4EF8">
            <w:pPr>
              <w:adjustRightInd w:val="0"/>
              <w:spacing w:after="0" w:line="240" w:lineRule="auto"/>
              <w:ind w:left="120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выявлять причинно-следственные связи и актуализировать задачу, выдвигать гипотезу ее </w:t>
            </w:r>
            <w:r w:rsidRPr="005E0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решения, находить аргументы для доказательства своих утверждений, задавать параметры и критерии решения; </w:t>
            </w:r>
          </w:p>
          <w:p w:rsidR="00F25076" w:rsidRPr="005E0869" w:rsidRDefault="00CA4EF8">
            <w:pPr>
              <w:adjustRightInd w:val="0"/>
              <w:spacing w:after="0" w:line="240" w:lineRule="auto"/>
              <w:ind w:left="120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F25076" w:rsidRPr="005E0869" w:rsidRDefault="00CA4EF8">
            <w:pPr>
              <w:adjustRightInd w:val="0"/>
              <w:spacing w:after="0" w:line="240" w:lineRule="auto"/>
              <w:ind w:left="120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уметь переносить знания в познавательную и практическую области жизнедеятельности; </w:t>
            </w:r>
          </w:p>
          <w:p w:rsidR="00F25076" w:rsidRPr="005E0869" w:rsidRDefault="00CA4EF8">
            <w:pPr>
              <w:adjustRightInd w:val="0"/>
              <w:spacing w:after="0" w:line="240" w:lineRule="auto"/>
              <w:ind w:left="120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уметь интегрировать знания из разных предметных областей; </w:t>
            </w:r>
          </w:p>
          <w:p w:rsidR="00F25076" w:rsidRPr="005E0869" w:rsidRDefault="00CA4EF8">
            <w:pPr>
              <w:adjustRightInd w:val="0"/>
              <w:spacing w:after="0" w:line="240" w:lineRule="auto"/>
              <w:ind w:left="120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выдвигать новые идеи, предлагать оригинальные подходы и решения; </w:t>
            </w:r>
          </w:p>
          <w:p w:rsidR="00F25076" w:rsidRPr="005E0869" w:rsidRDefault="00CA4EF8">
            <w:pPr>
              <w:adjustRightInd w:val="0"/>
              <w:spacing w:after="0" w:line="240" w:lineRule="auto"/>
              <w:ind w:left="120" w:right="16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6237" w:type="dxa"/>
          </w:tcPr>
          <w:p w:rsidR="00F25076" w:rsidRPr="005E0869" w:rsidRDefault="00F25076">
            <w:pPr>
              <w:pStyle w:val="TableParagraph"/>
              <w:spacing w:line="261" w:lineRule="exact"/>
              <w:ind w:left="106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jc w:val="center"/>
              <w:tblLayout w:type="fixed"/>
              <w:tblLook w:val="04A0"/>
            </w:tblPr>
            <w:tblGrid>
              <w:gridCol w:w="6514"/>
            </w:tblGrid>
            <w:tr w:rsidR="00F25076">
              <w:trPr>
                <w:trHeight w:val="4216"/>
                <w:jc w:val="center"/>
              </w:trPr>
              <w:tc>
                <w:tcPr>
                  <w:tcW w:w="6514" w:type="dxa"/>
                </w:tcPr>
                <w:p w:rsidR="00F25076" w:rsidRDefault="00CA4EF8">
                  <w:pPr>
                    <w:pStyle w:val="Default"/>
                    <w:ind w:left="178" w:right="167"/>
                    <w:jc w:val="both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сформировать знания об (о): </w:t>
                  </w:r>
                </w:p>
                <w:p w:rsidR="00F25076" w:rsidRDefault="00CA4EF8">
                  <w:pPr>
                    <w:pStyle w:val="Default"/>
                    <w:ind w:left="178" w:right="167"/>
                    <w:jc w:val="both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- обществе как целостной развивающейся системе в единстве и взаимодействии основных сфер и институтов; основах социальной динамики; глобальных проблемах и вызовах современности; перспективах развития современного общества, в том числе тенденций развития Российской Федерации; </w:t>
                  </w:r>
                </w:p>
                <w:p w:rsidR="00F25076" w:rsidRDefault="00CA4EF8">
                  <w:pPr>
                    <w:pStyle w:val="Default"/>
                    <w:ind w:left="178" w:right="167"/>
                    <w:jc w:val="both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- человеке как субъекте общественных отношений и сознательной деятельности;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 </w:t>
                  </w:r>
                </w:p>
                <w:p w:rsidR="00F25076" w:rsidRDefault="00CA4EF8">
                  <w:pPr>
                    <w:pStyle w:val="Default"/>
                    <w:ind w:left="178" w:right="167"/>
                    <w:jc w:val="both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- экономике как науке и хозяйстве, роли государства в экономике, в том числе государственной политики поддержки конкуренции и импортозамещения, особенностях рыночных отношений в современной экономике; </w:t>
                  </w:r>
                </w:p>
                <w:p w:rsidR="00F25076" w:rsidRDefault="00CA4EF8">
                  <w:pPr>
                    <w:pStyle w:val="Default"/>
                    <w:ind w:left="178" w:right="167"/>
                    <w:jc w:val="both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- системе права и законодательства Российской Федерации; </w:t>
                  </w:r>
                </w:p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78" w:right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владение базовым понятийным аппаратом социальных </w:t>
                  </w:r>
                </w:p>
                <w:p w:rsidR="00F25076" w:rsidRDefault="00CA4EF8">
                  <w:pPr>
                    <w:pStyle w:val="Default"/>
                    <w:ind w:left="178" w:right="167"/>
                    <w:jc w:val="both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наук, умение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построении устных и письменных высказываний; </w:t>
                  </w:r>
                </w:p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78" w:right="167"/>
                    <w:jc w:val="both"/>
                    <w:rPr>
                      <w:rFonts w:ascii="OfficinaSansBookC" w:hAnsi="OfficinaSansBookC" w:cs="OfficinaSansBookC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 владение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F25076" w:rsidRPr="005E0869" w:rsidRDefault="00F25076">
            <w:pPr>
              <w:pStyle w:val="TableParagraph"/>
              <w:spacing w:line="261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5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2546" w:type="dxa"/>
          </w:tcPr>
          <w:p w:rsidR="00F25076" w:rsidRPr="005E0869" w:rsidRDefault="00F25076">
            <w:pPr>
              <w:pStyle w:val="TableParagraph"/>
              <w:spacing w:line="232" w:lineRule="auto"/>
              <w:ind w:right="1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3042"/>
            </w:tblGrid>
            <w:tr w:rsidR="00F25076">
              <w:trPr>
                <w:trHeight w:val="1088"/>
              </w:trPr>
              <w:tc>
                <w:tcPr>
                  <w:tcW w:w="3042" w:type="dxa"/>
                </w:tcPr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6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            </w:r>
                </w:p>
              </w:tc>
            </w:tr>
          </w:tbl>
          <w:p w:rsidR="00F25076" w:rsidRPr="005E0869" w:rsidRDefault="00F25076">
            <w:pPr>
              <w:pStyle w:val="TableParagraph"/>
              <w:spacing w:line="232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32" w:type="dxa"/>
          </w:tcPr>
          <w:p w:rsidR="00F25076" w:rsidRPr="005E0869" w:rsidRDefault="00CA4EF8">
            <w:pPr>
              <w:pStyle w:val="Default"/>
              <w:ind w:left="120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 </w:t>
            </w:r>
          </w:p>
        </w:tc>
        <w:tc>
          <w:tcPr>
            <w:tcW w:w="6237" w:type="dxa"/>
          </w:tcPr>
          <w:p w:rsidR="00F25076" w:rsidRDefault="00CA4EF8">
            <w:pPr>
              <w:pStyle w:val="Default"/>
              <w:ind w:left="142" w:right="142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сформировать знания об (о): </w:t>
            </w:r>
          </w:p>
          <w:p w:rsidR="00F25076" w:rsidRPr="005E0869" w:rsidRDefault="00CA4EF8">
            <w:pPr>
              <w:pStyle w:val="Default"/>
              <w:ind w:left="142" w:right="142"/>
              <w:jc w:val="both"/>
              <w:rPr>
                <w:color w:val="auto"/>
                <w:lang w:val="ru-RU"/>
              </w:rPr>
            </w:pPr>
            <w:r w:rsidRPr="005E0869">
              <w:rPr>
                <w:color w:val="auto"/>
                <w:lang w:val="ru-RU"/>
              </w:rPr>
              <w:t xml:space="preserve">- особенностях процесса цифровизации и влиянии массовых коммуникаций на все сферы жизни общества; </w:t>
            </w:r>
          </w:p>
          <w:p w:rsidR="00F25076" w:rsidRPr="005E0869" w:rsidRDefault="00CA4EF8">
            <w:pPr>
              <w:pStyle w:val="Default"/>
              <w:ind w:left="142" w:right="142"/>
              <w:jc w:val="both"/>
              <w:rPr>
                <w:color w:val="auto"/>
                <w:lang w:val="ru-RU"/>
              </w:rPr>
            </w:pPr>
            <w:r w:rsidRPr="005E0869">
              <w:rPr>
                <w:color w:val="auto"/>
                <w:lang w:val="ru-RU"/>
              </w:rPr>
              <w:t xml:space="preserve">владение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</w:t>
            </w:r>
          </w:p>
          <w:p w:rsidR="00F25076" w:rsidRPr="005E0869" w:rsidRDefault="00CA4EF8">
            <w:pPr>
              <w:pStyle w:val="Default"/>
              <w:ind w:left="142" w:right="142"/>
              <w:jc w:val="both"/>
              <w:rPr>
                <w:color w:val="auto"/>
                <w:lang w:val="ru-RU"/>
              </w:rPr>
            </w:pPr>
            <w:r w:rsidRPr="005E0869">
              <w:rPr>
                <w:color w:val="auto"/>
                <w:lang w:val="ru-RU"/>
              </w:rPr>
              <w:t xml:space="preserve">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 </w:t>
            </w:r>
          </w:p>
          <w:p w:rsidR="00F25076" w:rsidRPr="005E0869" w:rsidRDefault="00CA4EF8">
            <w:pPr>
              <w:pStyle w:val="Default"/>
              <w:ind w:left="142" w:right="142"/>
              <w:jc w:val="both"/>
              <w:rPr>
                <w:color w:val="auto"/>
                <w:lang w:val="ru-RU"/>
              </w:rPr>
            </w:pPr>
            <w:r w:rsidRPr="005E0869">
              <w:rPr>
                <w:color w:val="auto"/>
                <w:lang w:val="ru-RU"/>
              </w:rPr>
              <w:lastRenderedPageBreak/>
              <w:t xml:space="preserve">- сформированность навыков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 </w:t>
            </w:r>
          </w:p>
          <w:p w:rsidR="00F25076" w:rsidRPr="005E0869" w:rsidRDefault="00CA4EF8">
            <w:pPr>
              <w:pStyle w:val="Default"/>
              <w:ind w:left="142" w:right="142"/>
              <w:jc w:val="both"/>
              <w:rPr>
                <w:color w:val="auto"/>
                <w:lang w:val="ru-RU"/>
              </w:rPr>
            </w:pPr>
            <w:r w:rsidRPr="005E0869">
              <w:rPr>
                <w:color w:val="auto"/>
                <w:lang w:val="ru-RU"/>
              </w:rPr>
              <w:t>- умение определять связи социальных объектов и явлений с помощью различных знаковых систем; сформированность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</w:t>
            </w:r>
            <w:r w:rsidRPr="005E0869">
              <w:rPr>
                <w:sz w:val="23"/>
                <w:szCs w:val="23"/>
                <w:lang w:val="ru-RU"/>
              </w:rPr>
              <w:t xml:space="preserve"> </w:t>
            </w:r>
            <w:r w:rsidRPr="005E0869">
              <w:rPr>
                <w:color w:val="auto"/>
                <w:lang w:val="ru-RU"/>
              </w:rPr>
              <w:t xml:space="preserve">суждения, мнения; </w:t>
            </w:r>
          </w:p>
          <w:p w:rsidR="00F25076" w:rsidRPr="005E0869" w:rsidRDefault="00CA4EF8">
            <w:pPr>
              <w:pStyle w:val="Default"/>
              <w:ind w:left="142" w:right="142"/>
              <w:jc w:val="both"/>
              <w:rPr>
                <w:color w:val="auto"/>
                <w:lang w:val="ru-RU"/>
              </w:rPr>
            </w:pPr>
            <w:r w:rsidRPr="005E0869">
              <w:rPr>
                <w:color w:val="auto"/>
                <w:lang w:val="ru-RU"/>
              </w:rPr>
              <w:t xml:space="preserve">- сформированность навыков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 </w:t>
            </w:r>
          </w:p>
          <w:p w:rsidR="00F25076" w:rsidRPr="005E0869" w:rsidRDefault="00CA4EF8">
            <w:pPr>
              <w:pStyle w:val="Default"/>
              <w:ind w:left="142" w:right="142"/>
              <w:jc w:val="both"/>
              <w:rPr>
                <w:lang w:val="ru-RU"/>
              </w:rPr>
            </w:pPr>
            <w:r w:rsidRPr="005E0869">
              <w:rPr>
                <w:color w:val="auto"/>
                <w:lang w:val="ru-RU"/>
              </w:rPr>
              <w:t>- умение определять связи социальных объектов и явлений с помощью различных знаковых систем; сформированность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</w:t>
            </w:r>
          </w:p>
        </w:tc>
      </w:tr>
      <w:tr w:rsidR="00F25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2"/>
        </w:trPr>
        <w:tc>
          <w:tcPr>
            <w:tcW w:w="2546" w:type="dxa"/>
          </w:tcPr>
          <w:p w:rsidR="00F25076" w:rsidRPr="005E0869" w:rsidRDefault="00CA4EF8">
            <w:pPr>
              <w:pStyle w:val="TableParagraph"/>
              <w:tabs>
                <w:tab w:val="left" w:pos="2383"/>
              </w:tabs>
              <w:spacing w:line="235" w:lineRule="auto"/>
              <w:ind w:left="107" w:right="1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 03. Планировать и реализовывать собственное профессиональное и личностное развитие</w:t>
            </w:r>
          </w:p>
          <w:p w:rsidR="00F25076" w:rsidRPr="005E0869" w:rsidRDefault="00CA4EF8">
            <w:pPr>
              <w:pStyle w:val="TableParagraph"/>
              <w:tabs>
                <w:tab w:val="left" w:pos="2383"/>
              </w:tabs>
              <w:spacing w:line="235" w:lineRule="auto"/>
              <w:ind w:left="107" w:right="1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  <w:p w:rsidR="00F25076" w:rsidRPr="005E0869" w:rsidRDefault="00F25076">
            <w:pPr>
              <w:pStyle w:val="TableParagraph"/>
              <w:spacing w:line="235" w:lineRule="auto"/>
              <w:ind w:left="107" w:right="366"/>
              <w:jc w:val="both"/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</w:pPr>
          </w:p>
          <w:p w:rsidR="00F25076" w:rsidRPr="005E0869" w:rsidRDefault="00F25076">
            <w:pPr>
              <w:pStyle w:val="TableParagraph"/>
              <w:spacing w:line="235" w:lineRule="auto"/>
              <w:ind w:left="107" w:right="36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32" w:type="dxa"/>
          </w:tcPr>
          <w:p w:rsidR="00F25076" w:rsidRPr="005E0869" w:rsidRDefault="00CA4EF8">
            <w:pPr>
              <w:spacing w:after="0" w:line="259" w:lineRule="auto"/>
              <w:ind w:left="120" w:right="16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lang w:val="ru-RU"/>
              </w:rPr>
              <w:t xml:space="preserve"> </w:t>
            </w: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 области духовно-нравственного воспитания: </w:t>
            </w:r>
          </w:p>
          <w:p w:rsidR="00F25076" w:rsidRPr="005E0869" w:rsidRDefault="00CA4EF8">
            <w:pPr>
              <w:spacing w:after="0" w:line="242" w:lineRule="auto"/>
              <w:ind w:left="120" w:right="16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-- сформированность нравственного сознания, этического поведения; </w:t>
            </w:r>
          </w:p>
          <w:p w:rsidR="00F25076" w:rsidRPr="005E0869" w:rsidRDefault="00CA4EF8">
            <w:pPr>
              <w:spacing w:after="0" w:line="259" w:lineRule="auto"/>
              <w:ind w:left="120" w:right="16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способность оценивать ситуацию и принимать осознанные решения, ориентируясь на морально</w:t>
            </w: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нравственные нормы и ценности; </w:t>
            </w:r>
          </w:p>
          <w:p w:rsidR="00F25076" w:rsidRPr="005E0869" w:rsidRDefault="00CA4EF8">
            <w:pPr>
              <w:numPr>
                <w:ilvl w:val="0"/>
                <w:numId w:val="2"/>
              </w:numPr>
              <w:spacing w:after="0" w:line="240" w:lineRule="auto"/>
              <w:ind w:left="120" w:right="16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осознание личного вклада в построение устойчивого будущего; </w:t>
            </w:r>
          </w:p>
          <w:p w:rsidR="00F25076" w:rsidRPr="005E0869" w:rsidRDefault="00CA4EF8">
            <w:pPr>
              <w:numPr>
                <w:ilvl w:val="0"/>
                <w:numId w:val="2"/>
              </w:numPr>
              <w:spacing w:after="0" w:line="240" w:lineRule="auto"/>
              <w:ind w:left="120" w:right="16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 </w:t>
            </w:r>
          </w:p>
          <w:p w:rsidR="00F25076" w:rsidRPr="005E0869" w:rsidRDefault="00CA4EF8">
            <w:pPr>
              <w:spacing w:after="0" w:line="240" w:lineRule="auto"/>
              <w:ind w:left="120" w:right="16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Овладение универсальными регулятивными действиями: а) самоорганизация: </w:t>
            </w:r>
          </w:p>
          <w:p w:rsidR="00F25076" w:rsidRPr="005E0869" w:rsidRDefault="00CA4EF8">
            <w:pPr>
              <w:numPr>
                <w:ilvl w:val="0"/>
                <w:numId w:val="2"/>
              </w:numPr>
              <w:spacing w:after="0" w:line="241" w:lineRule="auto"/>
              <w:ind w:left="120" w:right="16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      </w:r>
          </w:p>
          <w:p w:rsidR="00F25076" w:rsidRPr="005E0869" w:rsidRDefault="00CA4EF8">
            <w:pPr>
              <w:numPr>
                <w:ilvl w:val="0"/>
                <w:numId w:val="2"/>
              </w:numPr>
              <w:spacing w:after="0" w:line="240" w:lineRule="auto"/>
              <w:ind w:left="120" w:right="16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самостоятельно составлять план решения проблемы с учетом имеющихся ресурсов, собственных возможностей и предпочтений; </w:t>
            </w:r>
          </w:p>
          <w:p w:rsidR="00F25076" w:rsidRPr="005E0869" w:rsidRDefault="00CA4EF8">
            <w:pPr>
              <w:numPr>
                <w:ilvl w:val="0"/>
                <w:numId w:val="2"/>
              </w:numPr>
              <w:spacing w:after="0" w:line="240" w:lineRule="auto"/>
              <w:ind w:left="120" w:right="16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давать оценку новым ситуациям; способствовать формированию и проявлению широкой эрудиции в разных областях знаний, постоянно повышать свой образовательный и культурный уровень; б) самоконтроль: использовать приемы рефлексии для оценки ситуации, выбора верного решения; </w:t>
            </w:r>
          </w:p>
          <w:p w:rsidR="00F25076" w:rsidRPr="005E0869" w:rsidRDefault="00CA4EF8">
            <w:pPr>
              <w:numPr>
                <w:ilvl w:val="0"/>
                <w:numId w:val="2"/>
              </w:numPr>
              <w:spacing w:after="0" w:line="240" w:lineRule="auto"/>
              <w:ind w:left="120" w:right="16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уметь оценивать риски и своевременно принимать решения по их снижению; </w:t>
            </w:r>
          </w:p>
          <w:p w:rsidR="00F25076" w:rsidRPr="005E0869" w:rsidRDefault="00CA4EF8">
            <w:pPr>
              <w:numPr>
                <w:ilvl w:val="0"/>
                <w:numId w:val="3"/>
              </w:numPr>
              <w:spacing w:after="0" w:line="240" w:lineRule="auto"/>
              <w:ind w:left="120" w:right="16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в) эмоциональный интеллект, предполагающий сформированность: внутренней мотивации, включающей стремление к достижению цели и успеху, оптимизм, инициативность, умение </w:t>
            </w:r>
            <w:r w:rsidRPr="005E08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действовать, исходя из своих возможностей;</w:t>
            </w: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      </w:r>
          </w:p>
          <w:p w:rsidR="00F25076" w:rsidRPr="005E0869" w:rsidRDefault="00CA4EF8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5E0869">
              <w:rPr>
                <w:rFonts w:eastAsia="Calibri"/>
                <w:lang w:val="ru-RU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6237" w:type="dxa"/>
          </w:tcPr>
          <w:p w:rsidR="00F25076" w:rsidRPr="005E0869" w:rsidRDefault="00CA4EF8">
            <w:pPr>
              <w:pStyle w:val="TableParagraph"/>
              <w:tabs>
                <w:tab w:val="left" w:pos="330"/>
              </w:tabs>
              <w:spacing w:line="272" w:lineRule="exact"/>
              <w:ind w:left="120" w:right="1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sz w:val="23"/>
                <w:szCs w:val="23"/>
                <w:lang w:val="ru-RU"/>
              </w:rPr>
              <w:lastRenderedPageBreak/>
              <w:t xml:space="preserve"> </w:t>
            </w:r>
          </w:p>
          <w:p w:rsidR="00F25076" w:rsidRDefault="00CA4EF8">
            <w:pPr>
              <w:pStyle w:val="Default"/>
              <w:ind w:left="120" w:right="164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сформировать знания об (о): </w:t>
            </w:r>
          </w:p>
          <w:p w:rsidR="00F25076" w:rsidRPr="005E0869" w:rsidRDefault="00CA4EF8">
            <w:pPr>
              <w:pStyle w:val="TableParagraph"/>
              <w:tabs>
                <w:tab w:val="left" w:pos="330"/>
              </w:tabs>
              <w:spacing w:line="272" w:lineRule="exact"/>
              <w:ind w:left="120" w:right="1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 </w:t>
            </w:r>
          </w:p>
          <w:p w:rsidR="00F25076" w:rsidRPr="005E0869" w:rsidRDefault="00CA4EF8">
            <w:pPr>
              <w:pStyle w:val="Default"/>
              <w:ind w:left="120" w:right="164"/>
              <w:jc w:val="both"/>
              <w:rPr>
                <w:color w:val="auto"/>
                <w:lang w:val="ru-RU"/>
              </w:rPr>
            </w:pPr>
            <w:r w:rsidRPr="005E0869">
              <w:rPr>
                <w:color w:val="auto"/>
                <w:lang w:val="ru-RU"/>
              </w:rPr>
              <w:t xml:space="preserve">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 </w:t>
            </w:r>
          </w:p>
          <w:p w:rsidR="00F25076" w:rsidRPr="005E0869" w:rsidRDefault="00CA4EF8">
            <w:pPr>
              <w:pStyle w:val="Default"/>
              <w:ind w:left="120" w:right="164"/>
              <w:jc w:val="both"/>
              <w:rPr>
                <w:color w:val="auto"/>
                <w:lang w:val="ru-RU"/>
              </w:rPr>
            </w:pPr>
            <w:r w:rsidRPr="005E0869">
              <w:rPr>
                <w:color w:val="auto"/>
                <w:lang w:val="ru-RU"/>
              </w:rPr>
              <w:t xml:space="preserve">-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 </w:t>
            </w:r>
          </w:p>
          <w:p w:rsidR="00F25076" w:rsidRPr="005E0869" w:rsidRDefault="00CA4EF8">
            <w:pPr>
              <w:pStyle w:val="TableParagraph"/>
              <w:tabs>
                <w:tab w:val="left" w:pos="330"/>
              </w:tabs>
              <w:spacing w:line="272" w:lineRule="exact"/>
              <w:ind w:left="120" w:right="1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сформированность гражданской ответственности в части уплаты налогов для развития общества и государства.</w:t>
            </w:r>
          </w:p>
        </w:tc>
      </w:tr>
      <w:tr w:rsidR="00F25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5"/>
        </w:trPr>
        <w:tc>
          <w:tcPr>
            <w:tcW w:w="2546" w:type="dxa"/>
          </w:tcPr>
          <w:p w:rsidR="00F25076" w:rsidRPr="005E0869" w:rsidRDefault="00CA4EF8">
            <w:pPr>
              <w:pStyle w:val="TableParagraph"/>
              <w:spacing w:line="235" w:lineRule="auto"/>
              <w:ind w:left="115" w:right="1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ОК 04. Эффективно взаимодействовать и работать в коллективе и команде </w:t>
            </w:r>
          </w:p>
          <w:p w:rsidR="00F25076" w:rsidRPr="005E0869" w:rsidRDefault="00F25076">
            <w:pPr>
              <w:pStyle w:val="TableParagraph"/>
              <w:ind w:right="1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5076" w:rsidRPr="005E0869" w:rsidRDefault="00F25076">
            <w:pPr>
              <w:pStyle w:val="TableParagraph"/>
              <w:ind w:right="1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5076" w:rsidRPr="005E0869" w:rsidRDefault="00F25076">
            <w:pPr>
              <w:pStyle w:val="TableParagraph"/>
              <w:ind w:right="1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5076" w:rsidRPr="005E0869" w:rsidRDefault="00F25076">
            <w:pPr>
              <w:pStyle w:val="TableParagraph"/>
              <w:ind w:right="1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5076" w:rsidRPr="005E0869" w:rsidRDefault="00CA4EF8">
            <w:pPr>
              <w:pStyle w:val="Default"/>
              <w:ind w:right="163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 </w:t>
            </w:r>
          </w:p>
          <w:p w:rsidR="00F25076" w:rsidRPr="005E0869" w:rsidRDefault="00F25076">
            <w:pPr>
              <w:pStyle w:val="Default"/>
              <w:jc w:val="both"/>
              <w:rPr>
                <w:lang w:val="ru-RU"/>
              </w:rPr>
            </w:pPr>
          </w:p>
        </w:tc>
        <w:tc>
          <w:tcPr>
            <w:tcW w:w="5932" w:type="dxa"/>
          </w:tcPr>
          <w:p w:rsidR="00F25076" w:rsidRPr="005E0869" w:rsidRDefault="00CA4EF8">
            <w:pPr>
              <w:numPr>
                <w:ilvl w:val="0"/>
                <w:numId w:val="4"/>
              </w:numPr>
              <w:spacing w:after="0" w:line="242" w:lineRule="auto"/>
              <w:ind w:left="120" w:right="16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готовность к саморазвитию, самостоятельности и самоопределению; </w:t>
            </w:r>
          </w:p>
          <w:p w:rsidR="00F25076" w:rsidRPr="005E0869" w:rsidRDefault="00CA4EF8">
            <w:pPr>
              <w:spacing w:after="0" w:line="240" w:lineRule="auto"/>
              <w:ind w:left="120" w:right="16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-овладение навыками учебно-исследовательской, проектной и социальной деятельности; </w:t>
            </w:r>
          </w:p>
          <w:p w:rsidR="00F25076" w:rsidRPr="005E0869" w:rsidRDefault="00CA4EF8">
            <w:pPr>
              <w:spacing w:after="0" w:line="240" w:lineRule="auto"/>
              <w:ind w:left="120" w:right="16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Овладение универсальными коммуникативными действиями: </w:t>
            </w:r>
          </w:p>
          <w:p w:rsidR="00F25076" w:rsidRPr="005E0869" w:rsidRDefault="00CA4EF8">
            <w:pPr>
              <w:spacing w:after="0" w:line="259" w:lineRule="auto"/>
              <w:ind w:left="120" w:right="16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б) совместная деятельность: </w:t>
            </w:r>
          </w:p>
          <w:p w:rsidR="00F25076" w:rsidRPr="005E0869" w:rsidRDefault="00CA4EF8">
            <w:pPr>
              <w:numPr>
                <w:ilvl w:val="0"/>
                <w:numId w:val="4"/>
              </w:numPr>
              <w:spacing w:after="0" w:line="240" w:lineRule="auto"/>
              <w:ind w:left="120" w:right="16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понимать и использовать преимущества командной и индивидуальной работы; </w:t>
            </w:r>
          </w:p>
          <w:p w:rsidR="00F25076" w:rsidRPr="005E0869" w:rsidRDefault="00CA4EF8">
            <w:pPr>
              <w:numPr>
                <w:ilvl w:val="0"/>
                <w:numId w:val="4"/>
              </w:numPr>
              <w:spacing w:after="0" w:line="240" w:lineRule="auto"/>
              <w:ind w:left="120" w:right="16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</w:t>
            </w:r>
          </w:p>
          <w:p w:rsidR="00F25076" w:rsidRPr="005E0869" w:rsidRDefault="00CA4EF8">
            <w:pPr>
              <w:numPr>
                <w:ilvl w:val="0"/>
                <w:numId w:val="4"/>
              </w:numPr>
              <w:spacing w:after="0" w:line="240" w:lineRule="auto"/>
              <w:ind w:left="120" w:right="16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координировать и выполнять работу в условиях реального, виртуального и комбинированного взаимодействия; </w:t>
            </w:r>
          </w:p>
          <w:p w:rsidR="00F25076" w:rsidRPr="005E0869" w:rsidRDefault="00CA4EF8">
            <w:pPr>
              <w:numPr>
                <w:ilvl w:val="0"/>
                <w:numId w:val="4"/>
              </w:numPr>
              <w:spacing w:after="0" w:line="240" w:lineRule="auto"/>
              <w:ind w:left="120" w:right="16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осуществлять позитивное стратегическое поведение в различных ситуациях, проявлять творчество и </w:t>
            </w:r>
          </w:p>
          <w:p w:rsidR="00F25076" w:rsidRPr="005E0869" w:rsidRDefault="00CA4EF8">
            <w:pPr>
              <w:spacing w:after="0" w:line="259" w:lineRule="auto"/>
              <w:ind w:left="120" w:right="16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воображение, быть инициативным </w:t>
            </w:r>
          </w:p>
          <w:p w:rsidR="00F25076" w:rsidRPr="005E0869" w:rsidRDefault="00CA4EF8">
            <w:pPr>
              <w:spacing w:after="0" w:line="240" w:lineRule="auto"/>
              <w:ind w:left="120" w:right="16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Овладение универсальными регулятивными действиями: г) принятие себя и других людей: </w:t>
            </w:r>
          </w:p>
          <w:p w:rsidR="00F25076" w:rsidRPr="005E0869" w:rsidRDefault="00CA4EF8">
            <w:pPr>
              <w:spacing w:after="0" w:line="259" w:lineRule="auto"/>
              <w:ind w:left="120" w:right="16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принимать мотивы и аргументы других людей при</w:t>
            </w: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анализе результатов деятельности; </w:t>
            </w:r>
          </w:p>
          <w:p w:rsidR="00F25076" w:rsidRPr="005E0869" w:rsidRDefault="00CA4EF8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5E0869">
              <w:rPr>
                <w:rFonts w:eastAsia="Calibri"/>
                <w:lang w:val="ru-RU"/>
              </w:rPr>
              <w:lastRenderedPageBreak/>
              <w:t>- признавать свое право и право других людей на ошибки; - развивать способность понимать мир с позиции другого человека</w:t>
            </w:r>
          </w:p>
        </w:tc>
        <w:tc>
          <w:tcPr>
            <w:tcW w:w="6237" w:type="dxa"/>
          </w:tcPr>
          <w:p w:rsidR="00F25076" w:rsidRPr="005E0869" w:rsidRDefault="00CA4EF8">
            <w:pPr>
              <w:pStyle w:val="Default"/>
              <w:ind w:left="142" w:right="142"/>
              <w:jc w:val="both"/>
              <w:rPr>
                <w:lang w:val="ru-RU"/>
              </w:rPr>
            </w:pPr>
            <w:r w:rsidRPr="005E0869">
              <w:rPr>
                <w:sz w:val="23"/>
                <w:szCs w:val="23"/>
                <w:lang w:val="ru-RU"/>
              </w:rPr>
              <w:lastRenderedPageBreak/>
              <w:t>-</w:t>
            </w:r>
            <w:r w:rsidRPr="005E0869">
              <w:rPr>
                <w:color w:val="auto"/>
                <w:lang w:val="ru-RU"/>
              </w:rPr>
              <w:t xml:space="preserve">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жизни; роли непрерывного образования; использовать средства информационно-коммуникационных технологий в решении различных задач </w:t>
            </w:r>
          </w:p>
          <w:p w:rsidR="00F25076" w:rsidRPr="005E0869" w:rsidRDefault="00F25076">
            <w:pPr>
              <w:pStyle w:val="Default"/>
              <w:jc w:val="both"/>
              <w:rPr>
                <w:lang w:val="ru-RU"/>
              </w:rPr>
            </w:pPr>
          </w:p>
          <w:p w:rsidR="00F25076" w:rsidRPr="005E0869" w:rsidRDefault="00F25076">
            <w:pPr>
              <w:pStyle w:val="TableParagraph"/>
              <w:spacing w:line="232" w:lineRule="auto"/>
              <w:ind w:left="106" w:right="97"/>
              <w:jc w:val="both"/>
              <w:rPr>
                <w:sz w:val="23"/>
                <w:szCs w:val="23"/>
                <w:lang w:val="ru-RU"/>
              </w:rPr>
            </w:pPr>
          </w:p>
          <w:p w:rsidR="00F25076" w:rsidRPr="005E0869" w:rsidRDefault="00F25076">
            <w:pPr>
              <w:pStyle w:val="TableParagraph"/>
              <w:spacing w:line="232" w:lineRule="auto"/>
              <w:ind w:left="106" w:right="97"/>
              <w:jc w:val="both"/>
              <w:rPr>
                <w:sz w:val="23"/>
                <w:szCs w:val="23"/>
                <w:lang w:val="ru-RU"/>
              </w:rPr>
            </w:pPr>
          </w:p>
          <w:p w:rsidR="00F25076" w:rsidRPr="005E0869" w:rsidRDefault="00F25076">
            <w:pPr>
              <w:pStyle w:val="TableParagraph"/>
              <w:spacing w:line="232" w:lineRule="auto"/>
              <w:ind w:left="106" w:right="97"/>
              <w:jc w:val="both"/>
              <w:rPr>
                <w:sz w:val="23"/>
                <w:szCs w:val="23"/>
                <w:lang w:val="ru-RU"/>
              </w:rPr>
            </w:pPr>
          </w:p>
          <w:p w:rsidR="00F25076" w:rsidRPr="005E0869" w:rsidRDefault="00F25076">
            <w:pPr>
              <w:pStyle w:val="TableParagraph"/>
              <w:spacing w:line="232" w:lineRule="auto"/>
              <w:ind w:left="106" w:right="97"/>
              <w:jc w:val="both"/>
              <w:rPr>
                <w:sz w:val="23"/>
                <w:szCs w:val="23"/>
                <w:lang w:val="ru-RU"/>
              </w:rPr>
            </w:pPr>
          </w:p>
          <w:p w:rsidR="00F25076" w:rsidRPr="005E0869" w:rsidRDefault="00F25076">
            <w:pPr>
              <w:pStyle w:val="TableParagraph"/>
              <w:spacing w:line="232" w:lineRule="auto"/>
              <w:ind w:left="106" w:right="97"/>
              <w:jc w:val="both"/>
              <w:rPr>
                <w:sz w:val="23"/>
                <w:szCs w:val="23"/>
                <w:lang w:val="ru-RU"/>
              </w:rPr>
            </w:pPr>
          </w:p>
          <w:p w:rsidR="00F25076" w:rsidRPr="005E0869" w:rsidRDefault="00F25076">
            <w:pPr>
              <w:pStyle w:val="TableParagraph"/>
              <w:spacing w:line="232" w:lineRule="auto"/>
              <w:ind w:left="106" w:right="97"/>
              <w:jc w:val="both"/>
              <w:rPr>
                <w:sz w:val="23"/>
                <w:szCs w:val="23"/>
                <w:lang w:val="ru-RU"/>
              </w:rPr>
            </w:pPr>
          </w:p>
          <w:p w:rsidR="00F25076" w:rsidRPr="005E0869" w:rsidRDefault="00F25076">
            <w:pPr>
              <w:pStyle w:val="TableParagraph"/>
              <w:spacing w:line="232" w:lineRule="auto"/>
              <w:ind w:left="106" w:right="97"/>
              <w:jc w:val="both"/>
              <w:rPr>
                <w:sz w:val="23"/>
                <w:szCs w:val="23"/>
                <w:lang w:val="ru-RU"/>
              </w:rPr>
            </w:pPr>
          </w:p>
          <w:p w:rsidR="00F25076" w:rsidRPr="005E0869" w:rsidRDefault="00F25076">
            <w:pPr>
              <w:pStyle w:val="TableParagraph"/>
              <w:spacing w:line="232" w:lineRule="auto"/>
              <w:ind w:left="106" w:right="97"/>
              <w:jc w:val="both"/>
              <w:rPr>
                <w:sz w:val="23"/>
                <w:szCs w:val="23"/>
                <w:lang w:val="ru-RU"/>
              </w:rPr>
            </w:pPr>
          </w:p>
          <w:p w:rsidR="00F25076" w:rsidRPr="005E0869" w:rsidRDefault="00F25076">
            <w:pPr>
              <w:pStyle w:val="TableParagraph"/>
              <w:spacing w:line="232" w:lineRule="auto"/>
              <w:ind w:left="106" w:right="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5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2546" w:type="dxa"/>
          </w:tcPr>
          <w:p w:rsidR="00F25076" w:rsidRPr="005E0869" w:rsidRDefault="00CA4EF8">
            <w:pPr>
              <w:pStyle w:val="TableParagraph"/>
              <w:ind w:left="115" w:righ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ОК 05. </w:t>
            </w:r>
          </w:p>
          <w:p w:rsidR="00F25076" w:rsidRPr="005E0869" w:rsidRDefault="00CA4EF8">
            <w:pPr>
              <w:pStyle w:val="TableParagraph"/>
              <w:ind w:left="115" w:right="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F25076" w:rsidRPr="005E0869" w:rsidRDefault="00F2507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5076" w:rsidRPr="005E0869" w:rsidRDefault="00F2507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5076" w:rsidRPr="005E0869" w:rsidRDefault="00F2507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5076" w:rsidRPr="005E0869" w:rsidRDefault="00F2507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5076" w:rsidRPr="005E0869" w:rsidRDefault="00F2507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5076" w:rsidRPr="005E0869" w:rsidRDefault="00F2507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5076" w:rsidRPr="005E0869" w:rsidRDefault="00F2507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5076" w:rsidRPr="005E0869" w:rsidRDefault="00F2507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5076" w:rsidRPr="005E0869" w:rsidRDefault="00F2507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5076" w:rsidRPr="005E0869" w:rsidRDefault="00F2507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5076" w:rsidRPr="005E0869" w:rsidRDefault="00F2507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5076" w:rsidRPr="005E0869" w:rsidRDefault="00F2507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5076" w:rsidRPr="005E0869" w:rsidRDefault="00F2507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5076" w:rsidRPr="005E0869" w:rsidRDefault="00F2507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5076" w:rsidRPr="005E0869" w:rsidRDefault="00F2507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5076" w:rsidRPr="005E0869" w:rsidRDefault="00F2507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5076" w:rsidRPr="005E0869" w:rsidRDefault="00F25076">
            <w:pPr>
              <w:pStyle w:val="TableParagraph"/>
              <w:ind w:right="1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5076" w:rsidRPr="005E0869" w:rsidRDefault="00F25076">
            <w:pPr>
              <w:pStyle w:val="TableParagraph"/>
              <w:ind w:right="1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3031"/>
            </w:tblGrid>
            <w:tr w:rsidR="00F25076">
              <w:trPr>
                <w:trHeight w:val="542"/>
              </w:trPr>
              <w:tc>
                <w:tcPr>
                  <w:tcW w:w="3031" w:type="dxa"/>
                </w:tcPr>
                <w:p w:rsidR="00F25076" w:rsidRDefault="00CA4EF8">
                  <w:pPr>
                    <w:spacing w:after="0" w:line="240" w:lineRule="auto"/>
                    <w:ind w:right="540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ОК 06. Проявлять гражданско-патриотическую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позицию, демонстрировать осознанное поведение </w:t>
                  </w:r>
                </w:p>
                <w:p w:rsidR="00F25076" w:rsidRDefault="00CA4EF8">
                  <w:pPr>
                    <w:pStyle w:val="Default"/>
                    <w:tabs>
                      <w:tab w:val="left" w:pos="2417"/>
                    </w:tabs>
                    <w:ind w:right="540"/>
                    <w:rPr>
                      <w:rFonts w:ascii="OfficinaSansBookC" w:hAnsi="OfficinaSansBookC" w:cs="OfficinaSansBookC"/>
                      <w:sz w:val="23"/>
                      <w:szCs w:val="23"/>
                    </w:rPr>
                  </w:pPr>
                  <w:r>
                    <w:rPr>
                      <w:rFonts w:eastAsia="Calibri"/>
                    </w:rPr>
                    <w:t>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      </w:r>
                </w:p>
              </w:tc>
            </w:tr>
          </w:tbl>
          <w:p w:rsidR="00F25076" w:rsidRPr="005E0869" w:rsidRDefault="00F2507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5076" w:rsidRPr="005E0869" w:rsidRDefault="00F2507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5076" w:rsidRPr="005E0869" w:rsidRDefault="00F2507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5076" w:rsidRPr="005E0869" w:rsidRDefault="00F2507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5076" w:rsidRPr="005E0869" w:rsidRDefault="00F2507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5076" w:rsidRPr="005E0869" w:rsidRDefault="00F2507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32" w:type="dxa"/>
          </w:tcPr>
          <w:p w:rsidR="00F25076" w:rsidRPr="005E0869" w:rsidRDefault="00F25076">
            <w:pPr>
              <w:pStyle w:val="Default"/>
              <w:ind w:left="120" w:right="164"/>
              <w:jc w:val="both"/>
              <w:rPr>
                <w:lang w:val="ru-RU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5843"/>
            </w:tblGrid>
            <w:tr w:rsidR="00F25076">
              <w:trPr>
                <w:trHeight w:val="3064"/>
              </w:trPr>
              <w:tc>
                <w:tcPr>
                  <w:tcW w:w="5843" w:type="dxa"/>
                </w:tcPr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области эстетического воспитания: </w:t>
                  </w:r>
                </w:p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эстетическое отношение к миру, включая эстетику быта, научного и технического творчества, спорта, труда и общественных отношений; </w:t>
                  </w:r>
                </w:p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            </w:r>
                </w:p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убежденность в значимости для личности и общества отечественного и мирового искусства, этнических культурных традиций и народного творчества; </w:t>
                  </w:r>
                </w:p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готовность к самовыражению в разных видах искусства, стремление проявлять качества творческой личности; </w:t>
                  </w:r>
                </w:p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Овладение универсальными коммуникативными действиями: </w:t>
                  </w:r>
                </w:p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а) общение: </w:t>
                  </w:r>
                </w:p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осуществлять коммуникации во всех сферах жизни; </w:t>
                  </w:r>
                </w:p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            </w:r>
                </w:p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OfficinaSansBookC" w:hAnsi="OfficinaSansBookC" w:cs="OfficinaSansBookC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развернуто и логично излагать свою точку зрения с использованием языковых средств</w:t>
                  </w:r>
                  <w:r>
                    <w:rPr>
                      <w:rFonts w:ascii="OfficinaSansBookC" w:hAnsi="OfficinaSansBookC" w:cs="OfficinaSansBookC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F25076" w:rsidRPr="005E0869" w:rsidRDefault="00F25076">
            <w:pPr>
              <w:pStyle w:val="Default"/>
              <w:ind w:left="120" w:right="164"/>
              <w:jc w:val="both"/>
              <w:rPr>
                <w:lang w:val="ru-RU"/>
              </w:rPr>
            </w:pPr>
          </w:p>
          <w:p w:rsidR="00F25076" w:rsidRPr="005E0869" w:rsidRDefault="00F25076">
            <w:pPr>
              <w:pStyle w:val="Default"/>
              <w:ind w:right="164"/>
              <w:jc w:val="both"/>
              <w:rPr>
                <w:lang w:val="ru-RU"/>
              </w:rPr>
            </w:pPr>
          </w:p>
          <w:p w:rsidR="00F25076" w:rsidRPr="005E0869" w:rsidRDefault="00CA4EF8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- осознание обучающимися российской гражданской идентичности; </w:t>
            </w:r>
          </w:p>
          <w:p w:rsidR="00F25076" w:rsidRPr="005E0869" w:rsidRDefault="00CA4EF8">
            <w:pPr>
              <w:pStyle w:val="TableParagraph"/>
              <w:spacing w:line="235" w:lineRule="auto"/>
              <w:ind w:left="120" w:right="1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целенаправленное развитие внутренней позиции </w:t>
            </w: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личности на основе духовно</w:t>
            </w:r>
          </w:p>
          <w:p w:rsidR="00F25076" w:rsidRPr="005E0869" w:rsidRDefault="00CA4EF8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</w:t>
            </w:r>
          </w:p>
          <w:p w:rsidR="00F25076" w:rsidRPr="005E0869" w:rsidRDefault="00CA4EF8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В части гражданского воспитания: </w:t>
            </w:r>
          </w:p>
          <w:p w:rsidR="00F25076" w:rsidRPr="005E0869" w:rsidRDefault="00CA4EF8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- осознание своих конституционных прав и обязанностей, уважение закона и правопорядка; </w:t>
            </w:r>
          </w:p>
          <w:p w:rsidR="00F25076" w:rsidRPr="005E0869" w:rsidRDefault="00CA4EF8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-принятие традиционных национальных, общечеловеческих гуманистических и демократических ценностей; </w:t>
            </w:r>
          </w:p>
          <w:p w:rsidR="00F25076" w:rsidRPr="005E0869" w:rsidRDefault="00CA4EF8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- 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      </w:r>
          </w:p>
          <w:p w:rsidR="00F25076" w:rsidRPr="005E0869" w:rsidRDefault="00CA4EF8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-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 </w:t>
            </w:r>
          </w:p>
          <w:p w:rsidR="00F25076" w:rsidRPr="005E0869" w:rsidRDefault="00CA4EF8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- умение взаимодействовать с социальными институтами в соответствии с их функциями и назначением; </w:t>
            </w:r>
          </w:p>
          <w:p w:rsidR="00F25076" w:rsidRPr="005E0869" w:rsidRDefault="00CA4EF8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- готовность к гуманитарной и волонтерской деятельности; </w:t>
            </w:r>
          </w:p>
          <w:p w:rsidR="00F25076" w:rsidRPr="005E0869" w:rsidRDefault="00CA4EF8">
            <w:pPr>
              <w:pStyle w:val="TableParagraph"/>
              <w:spacing w:line="235" w:lineRule="auto"/>
              <w:ind w:left="120" w:right="16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патриотического воспитания: </w:t>
            </w:r>
          </w:p>
          <w:p w:rsidR="00F25076" w:rsidRPr="005E0869" w:rsidRDefault="00CA4EF8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-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      </w:r>
          </w:p>
          <w:p w:rsidR="00F25076" w:rsidRPr="005E0869" w:rsidRDefault="00CA4EF8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lastRenderedPageBreak/>
              <w:t xml:space="preserve">-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      </w:r>
          </w:p>
          <w:p w:rsidR="00F25076" w:rsidRPr="005E0869" w:rsidRDefault="00CA4EF8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- идейная убежденность, готовность к служению и защите Отечества, ответственность за его судьбу; </w:t>
            </w:r>
          </w:p>
          <w:p w:rsidR="00F25076" w:rsidRPr="005E0869" w:rsidRDefault="00CA4EF8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освоенные обучающимися межпредметные понятия и универсальные учебные действия (регулятивные, познавательные, коммуникативные); </w:t>
            </w:r>
          </w:p>
          <w:p w:rsidR="00F25076" w:rsidRPr="005E0869" w:rsidRDefault="00CA4EF8">
            <w:pPr>
              <w:pStyle w:val="Default"/>
              <w:ind w:left="120" w:right="164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- 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      </w:r>
          </w:p>
          <w:p w:rsidR="00F25076" w:rsidRPr="005E0869" w:rsidRDefault="00CA4EF8">
            <w:pPr>
              <w:pStyle w:val="TableParagraph"/>
              <w:spacing w:line="235" w:lineRule="auto"/>
              <w:ind w:left="120" w:right="164"/>
              <w:jc w:val="both"/>
              <w:rPr>
                <w:sz w:val="23"/>
                <w:szCs w:val="23"/>
                <w:lang w:val="ru-RU"/>
              </w:rPr>
            </w:pP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овладение навыками учебно-исследовательской, проектной и социальной деятельности </w:t>
            </w:r>
          </w:p>
        </w:tc>
        <w:tc>
          <w:tcPr>
            <w:tcW w:w="6237" w:type="dxa"/>
          </w:tcPr>
          <w:p w:rsidR="00F25076" w:rsidRPr="005E0869" w:rsidRDefault="00CA4EF8">
            <w:pPr>
              <w:pStyle w:val="TableParagraph"/>
              <w:spacing w:line="232" w:lineRule="auto"/>
              <w:ind w:left="120" w:right="164"/>
              <w:jc w:val="both"/>
              <w:rPr>
                <w:sz w:val="23"/>
                <w:szCs w:val="23"/>
                <w:lang w:val="ru-RU"/>
              </w:rPr>
            </w:pPr>
            <w:r w:rsidRPr="005E0869">
              <w:rPr>
                <w:sz w:val="23"/>
                <w:szCs w:val="23"/>
                <w:lang w:val="ru-RU"/>
              </w:rPr>
              <w:lastRenderedPageBreak/>
              <w:t xml:space="preserve"> </w:t>
            </w:r>
          </w:p>
          <w:p w:rsidR="00F25076" w:rsidRPr="005E0869" w:rsidRDefault="00CA4EF8">
            <w:pPr>
              <w:pStyle w:val="Default"/>
              <w:ind w:left="142" w:right="142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 </w:t>
            </w:r>
          </w:p>
          <w:p w:rsidR="00F25076" w:rsidRPr="005E0869" w:rsidRDefault="00CA4EF8">
            <w:pPr>
              <w:pStyle w:val="TableParagraph"/>
              <w:spacing w:line="232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 </w:t>
            </w:r>
          </w:p>
          <w:p w:rsidR="00F25076" w:rsidRPr="005E0869" w:rsidRDefault="00F25076">
            <w:pPr>
              <w:pStyle w:val="TableParagraph"/>
              <w:spacing w:line="232" w:lineRule="auto"/>
              <w:ind w:left="120" w:right="164"/>
              <w:jc w:val="both"/>
              <w:rPr>
                <w:sz w:val="23"/>
                <w:szCs w:val="23"/>
                <w:lang w:val="ru-RU"/>
              </w:rPr>
            </w:pPr>
          </w:p>
          <w:p w:rsidR="00F25076" w:rsidRPr="005E0869" w:rsidRDefault="00F25076">
            <w:pPr>
              <w:pStyle w:val="TableParagraph"/>
              <w:spacing w:line="232" w:lineRule="auto"/>
              <w:ind w:right="164"/>
              <w:jc w:val="both"/>
              <w:rPr>
                <w:sz w:val="23"/>
                <w:szCs w:val="23"/>
                <w:lang w:val="ru-RU"/>
              </w:rPr>
            </w:pPr>
          </w:p>
          <w:p w:rsidR="00F25076" w:rsidRPr="005E0869" w:rsidRDefault="00F25076">
            <w:pPr>
              <w:pStyle w:val="TableParagraph"/>
              <w:spacing w:line="232" w:lineRule="auto"/>
              <w:ind w:right="164"/>
              <w:jc w:val="both"/>
              <w:rPr>
                <w:sz w:val="23"/>
                <w:szCs w:val="23"/>
                <w:lang w:val="ru-RU"/>
              </w:rPr>
            </w:pPr>
          </w:p>
          <w:p w:rsidR="00F25076" w:rsidRPr="005E0869" w:rsidRDefault="00CA4EF8">
            <w:pPr>
              <w:pStyle w:val="Default"/>
              <w:ind w:left="142" w:right="142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1) сформировать знания об (о): </w:t>
            </w:r>
          </w:p>
          <w:p w:rsidR="00F25076" w:rsidRPr="005E0869" w:rsidRDefault="00CA4EF8">
            <w:pPr>
              <w:pStyle w:val="Default"/>
              <w:ind w:left="142" w:right="142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обществе как целостной развивающейся системе в единстве и взаимодействии основных сфер и институтов; </w:t>
            </w:r>
          </w:p>
          <w:p w:rsidR="00F25076" w:rsidRPr="005E0869" w:rsidRDefault="00CA4EF8">
            <w:pPr>
              <w:pStyle w:val="Default"/>
              <w:ind w:left="142" w:right="142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lastRenderedPageBreak/>
              <w:t xml:space="preserve">основах социальной динамики; </w:t>
            </w:r>
          </w:p>
          <w:p w:rsidR="00F25076" w:rsidRPr="005E0869" w:rsidRDefault="00CA4EF8">
            <w:pPr>
              <w:pStyle w:val="Default"/>
              <w:ind w:left="142" w:right="142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особенностях процесса цифровизации и влиянии массовых коммуникаций на все сферы жизни общества; глобальных проблемах и вызовах современности; </w:t>
            </w:r>
          </w:p>
          <w:p w:rsidR="00F25076" w:rsidRPr="005E0869" w:rsidRDefault="00CA4EF8">
            <w:pPr>
              <w:pStyle w:val="Default"/>
              <w:ind w:left="142" w:right="142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перспективах развития современного общества, в том числе тенденций развития Российской Федерации; </w:t>
            </w:r>
          </w:p>
          <w:p w:rsidR="00F25076" w:rsidRPr="005E0869" w:rsidRDefault="00CA4EF8">
            <w:pPr>
              <w:pStyle w:val="Default"/>
              <w:ind w:left="142" w:right="142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человеке как субъекте общественных отношений и сознательной деятельности; </w:t>
            </w:r>
          </w:p>
          <w:p w:rsidR="00F25076" w:rsidRPr="005E0869" w:rsidRDefault="00CA4EF8">
            <w:pPr>
              <w:pStyle w:val="Default"/>
              <w:ind w:left="142" w:right="142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 </w:t>
            </w:r>
          </w:p>
          <w:p w:rsidR="00F25076" w:rsidRPr="005E0869" w:rsidRDefault="00CA4EF8">
            <w:pPr>
              <w:pStyle w:val="Default"/>
              <w:ind w:left="142" w:right="142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значении духовной культуры общества и разнообразии ее видов и форм; экономике как науке и хозяйстве, роли государства в экономике, в том числе государственной политики поддержки конкуренции и импортозамещения, особенностях рыночных отношений в современной экономике; </w:t>
            </w:r>
          </w:p>
          <w:p w:rsidR="00F25076" w:rsidRPr="005E0869" w:rsidRDefault="00CA4EF8">
            <w:pPr>
              <w:pStyle w:val="Default"/>
              <w:ind w:left="142" w:right="142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 </w:t>
            </w:r>
          </w:p>
          <w:p w:rsidR="00F25076" w:rsidRPr="005E0869" w:rsidRDefault="00CA4EF8">
            <w:pPr>
              <w:pStyle w:val="TableParagraph"/>
              <w:spacing w:line="232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 </w:t>
            </w:r>
          </w:p>
          <w:p w:rsidR="00F25076" w:rsidRPr="005E0869" w:rsidRDefault="00CA4EF8">
            <w:pPr>
              <w:pStyle w:val="Default"/>
              <w:ind w:left="142" w:right="142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конституционном статусе и полномочиях органов государственной власти; </w:t>
            </w:r>
          </w:p>
          <w:p w:rsidR="00F25076" w:rsidRPr="005E0869" w:rsidRDefault="00CA4EF8">
            <w:pPr>
              <w:pStyle w:val="Default"/>
              <w:ind w:left="142" w:right="142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системе прав человека и гражданина в Российской Федерации, правах ребенка и механизмах защиты прав в Российской Федерации; </w:t>
            </w:r>
          </w:p>
          <w:p w:rsidR="00F25076" w:rsidRPr="005E0869" w:rsidRDefault="00CA4EF8">
            <w:pPr>
              <w:pStyle w:val="Default"/>
              <w:ind w:left="142" w:right="142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правовом регулирования гражданских, семейных, трудовых, налоговых, образовательных, </w:t>
            </w:r>
            <w:r w:rsidRPr="005E0869">
              <w:rPr>
                <w:lang w:val="ru-RU"/>
              </w:rPr>
              <w:lastRenderedPageBreak/>
              <w:t xml:space="preserve">административных, уголовных общественных отношений; </w:t>
            </w:r>
          </w:p>
          <w:p w:rsidR="00F25076" w:rsidRPr="005E0869" w:rsidRDefault="00CA4EF8">
            <w:pPr>
              <w:pStyle w:val="Default"/>
              <w:ind w:left="142" w:right="142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системе права и законодательства Российской Федерации; </w:t>
            </w:r>
          </w:p>
          <w:p w:rsidR="00F25076" w:rsidRPr="005E0869" w:rsidRDefault="00CA4EF8">
            <w:pPr>
              <w:pStyle w:val="Default"/>
              <w:ind w:left="142" w:right="142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2) уметь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государства; </w:t>
            </w:r>
          </w:p>
          <w:p w:rsidR="00F25076" w:rsidRPr="005E0869" w:rsidRDefault="00CA4EF8">
            <w:pPr>
              <w:pStyle w:val="TableParagraph"/>
              <w:spacing w:line="232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владеть базовым понятийным аппаратом социальных наук, умение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 и при изложении собственных суждений и построении устных и письменных высказываний; </w:t>
            </w:r>
          </w:p>
          <w:p w:rsidR="00F25076" w:rsidRPr="005E0869" w:rsidRDefault="00CA4EF8">
            <w:pPr>
              <w:pStyle w:val="Default"/>
              <w:ind w:left="142" w:right="142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4) 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законодательства; </w:t>
            </w:r>
          </w:p>
          <w:p w:rsidR="00F25076" w:rsidRPr="005E0869" w:rsidRDefault="00CA4EF8">
            <w:pPr>
              <w:pStyle w:val="Default"/>
              <w:ind w:left="142" w:right="142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5) связи социальных объектов и явлений с помощью </w:t>
            </w:r>
            <w:r w:rsidRPr="005E0869">
              <w:rPr>
                <w:lang w:val="ru-RU"/>
              </w:rPr>
              <w:lastRenderedPageBreak/>
              <w:t xml:space="preserve">различных знаковых систем; сформированность представлений о методах изучения социальных явлений и процессов,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прогнозирование; </w:t>
            </w:r>
          </w:p>
          <w:p w:rsidR="00F25076" w:rsidRPr="005E0869" w:rsidRDefault="00CA4EF8">
            <w:pPr>
              <w:pStyle w:val="TableParagraph"/>
              <w:spacing w:line="232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6) 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сведений,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мнения; </w:t>
            </w:r>
          </w:p>
          <w:p w:rsidR="00F25076" w:rsidRPr="005E0869" w:rsidRDefault="00CA4EF8">
            <w:pPr>
              <w:pStyle w:val="Default"/>
              <w:ind w:left="142" w:right="142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7)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 </w:t>
            </w:r>
          </w:p>
          <w:p w:rsidR="00F25076" w:rsidRPr="005E0869" w:rsidRDefault="00CA4EF8">
            <w:pPr>
              <w:pStyle w:val="Default"/>
              <w:ind w:left="142" w:right="142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реализации </w:t>
            </w:r>
            <w:r w:rsidRPr="005E0869">
              <w:rPr>
                <w:lang w:val="ru-RU"/>
              </w:rPr>
              <w:lastRenderedPageBreak/>
              <w:t xml:space="preserve">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жизни; роли непрерывного образования; использовать средства информационно-коммуникационных технологий в решении различных задач; </w:t>
            </w:r>
          </w:p>
          <w:p w:rsidR="00F25076" w:rsidRPr="005E0869" w:rsidRDefault="00CA4EF8">
            <w:pPr>
              <w:pStyle w:val="TableParagraph"/>
              <w:spacing w:line="232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9)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</w:t>
            </w:r>
          </w:p>
          <w:p w:rsidR="00F25076" w:rsidRPr="005E0869" w:rsidRDefault="00CA4EF8">
            <w:pPr>
              <w:pStyle w:val="Default"/>
              <w:ind w:left="142" w:right="142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 </w:t>
            </w:r>
          </w:p>
          <w:p w:rsidR="00F25076" w:rsidRPr="005E0869" w:rsidRDefault="00CA4EF8">
            <w:pPr>
              <w:pStyle w:val="Default"/>
              <w:ind w:left="142" w:right="142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10) готовность применять знания о финансах и бюджетном регулировании при пользовании финансовыми услугами и инструментами; использовать финансовую информацию для достижения личных финансовых целей, обеспечивать финансовую безопасность с учетом рисков и способов их снижения; сформированность гражданской ответственности в части уплаты налогов для развития общества и государства; </w:t>
            </w:r>
          </w:p>
          <w:p w:rsidR="00F25076" w:rsidRPr="005E0869" w:rsidRDefault="00CA4EF8">
            <w:pPr>
              <w:pStyle w:val="Default"/>
              <w:ind w:left="142" w:right="142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11) сформировать навыки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</w:t>
            </w:r>
            <w:r w:rsidRPr="005E0869">
              <w:rPr>
                <w:lang w:val="ru-RU"/>
              </w:rPr>
              <w:lastRenderedPageBreak/>
              <w:t xml:space="preserve">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 </w:t>
            </w:r>
          </w:p>
          <w:p w:rsidR="00F25076" w:rsidRPr="005E0869" w:rsidRDefault="00CA4EF8">
            <w:pPr>
              <w:pStyle w:val="TableParagraph"/>
              <w:spacing w:line="232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12) владеть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ценностей, экономической </w:t>
            </w:r>
          </w:p>
          <w:p w:rsidR="00F25076" w:rsidRPr="005E0869" w:rsidRDefault="00CA4EF8">
            <w:pPr>
              <w:pStyle w:val="Default"/>
              <w:ind w:left="142" w:right="142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 </w:t>
            </w:r>
          </w:p>
        </w:tc>
      </w:tr>
      <w:tr w:rsidR="00F25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2546" w:type="dxa"/>
          </w:tcPr>
          <w:p w:rsidR="00F25076" w:rsidRPr="005E0869" w:rsidRDefault="00CA4EF8">
            <w:pPr>
              <w:spacing w:after="0" w:line="240" w:lineRule="auto"/>
              <w:ind w:left="115" w:right="16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ОК 07. Содействовать сохранению окружающей среды, ресурсосбережению, применять знания об изменении климата, </w:t>
            </w:r>
          </w:p>
          <w:p w:rsidR="00F25076" w:rsidRPr="005E0869" w:rsidRDefault="00CA4EF8">
            <w:pPr>
              <w:pStyle w:val="TableParagraph"/>
              <w:ind w:left="115" w:right="1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принципы бережливого производства, эффективно действовать в чрезвычайных ситуациях</w:t>
            </w:r>
          </w:p>
        </w:tc>
        <w:tc>
          <w:tcPr>
            <w:tcW w:w="5932" w:type="dxa"/>
          </w:tcPr>
          <w:p w:rsidR="00F25076" w:rsidRDefault="00CA4EF8">
            <w:pPr>
              <w:spacing w:after="0" w:line="259" w:lineRule="auto"/>
              <w:ind w:left="120" w:righ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области экологического воспитания: </w:t>
            </w:r>
          </w:p>
          <w:p w:rsidR="00F25076" w:rsidRPr="005E0869" w:rsidRDefault="00CA4EF8">
            <w:pPr>
              <w:numPr>
                <w:ilvl w:val="0"/>
                <w:numId w:val="5"/>
              </w:numPr>
              <w:spacing w:after="0" w:line="241" w:lineRule="auto"/>
              <w:ind w:left="120" w:right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      </w:r>
          </w:p>
          <w:p w:rsidR="00F25076" w:rsidRPr="005E0869" w:rsidRDefault="00CA4EF8">
            <w:pPr>
              <w:numPr>
                <w:ilvl w:val="0"/>
                <w:numId w:val="5"/>
              </w:numPr>
              <w:spacing w:after="0" w:line="240" w:lineRule="auto"/>
              <w:ind w:left="120" w:right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планирование и осуществление действий в окружающей среде на основе знания целей устойчивого развития человечества;  </w:t>
            </w:r>
          </w:p>
          <w:p w:rsidR="00F25076" w:rsidRPr="005E0869" w:rsidRDefault="00CA4EF8">
            <w:pPr>
              <w:spacing w:after="0" w:line="240" w:lineRule="auto"/>
              <w:ind w:left="120" w:righ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активное неприятие действий, приносящих вред окружающей среде;  </w:t>
            </w:r>
          </w:p>
          <w:p w:rsidR="00F25076" w:rsidRPr="005E0869" w:rsidRDefault="00CA4EF8">
            <w:pPr>
              <w:numPr>
                <w:ilvl w:val="0"/>
                <w:numId w:val="5"/>
              </w:numPr>
              <w:spacing w:after="0" w:line="240" w:lineRule="auto"/>
              <w:ind w:left="120" w:right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умение прогнозировать неблагоприятные экологические последствия предпринимаемых действий, предотвращать их;  </w:t>
            </w:r>
          </w:p>
          <w:p w:rsidR="00F25076" w:rsidRPr="005E0869" w:rsidRDefault="00CA4EF8">
            <w:pPr>
              <w:numPr>
                <w:ilvl w:val="0"/>
                <w:numId w:val="5"/>
              </w:numPr>
              <w:spacing w:after="0" w:line="240" w:lineRule="auto"/>
              <w:ind w:left="120" w:right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расширение опыта деятельности экологической направленности;  </w:t>
            </w:r>
          </w:p>
          <w:p w:rsidR="00F25076" w:rsidRPr="005E0869" w:rsidRDefault="00CA4EF8">
            <w:pPr>
              <w:pStyle w:val="Default"/>
              <w:ind w:left="120" w:right="142"/>
              <w:jc w:val="both"/>
              <w:rPr>
                <w:lang w:val="ru-RU"/>
              </w:rPr>
            </w:pPr>
            <w:r w:rsidRPr="005E0869">
              <w:rPr>
                <w:rFonts w:eastAsia="Calibri"/>
                <w:lang w:val="ru-RU"/>
              </w:rPr>
              <w:t>овладение навыками учебно-исследовательской, проектной и социальной деятельности</w:t>
            </w:r>
          </w:p>
        </w:tc>
        <w:tc>
          <w:tcPr>
            <w:tcW w:w="6237" w:type="dxa"/>
          </w:tcPr>
          <w:p w:rsidR="00F25076" w:rsidRPr="005E0869" w:rsidRDefault="00CA4EF8">
            <w:pPr>
              <w:pStyle w:val="Default"/>
              <w:ind w:left="142" w:right="142"/>
              <w:jc w:val="both"/>
              <w:rPr>
                <w:color w:val="auto"/>
                <w:lang w:val="ru-RU"/>
              </w:rPr>
            </w:pPr>
            <w:r w:rsidRPr="005E0869">
              <w:rPr>
                <w:lang w:val="ru-RU"/>
              </w:rPr>
              <w:t xml:space="preserve">- </w:t>
            </w:r>
            <w:r w:rsidRPr="005E0869">
              <w:rPr>
                <w:color w:val="auto"/>
                <w:lang w:val="ru-RU"/>
              </w:rPr>
              <w:t xml:space="preserve">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 </w:t>
            </w:r>
          </w:p>
          <w:p w:rsidR="00F25076" w:rsidRPr="005E0869" w:rsidRDefault="00CA4EF8">
            <w:pPr>
              <w:pStyle w:val="TableParagraph"/>
              <w:spacing w:line="232" w:lineRule="auto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 </w:t>
            </w:r>
          </w:p>
          <w:p w:rsidR="00F25076" w:rsidRPr="005E0869" w:rsidRDefault="00F25076">
            <w:pPr>
              <w:pStyle w:val="TableParagraph"/>
              <w:spacing w:line="232" w:lineRule="auto"/>
              <w:ind w:left="120" w:right="164"/>
              <w:jc w:val="both"/>
              <w:rPr>
                <w:sz w:val="23"/>
                <w:szCs w:val="23"/>
                <w:lang w:val="ru-RU"/>
              </w:rPr>
            </w:pPr>
          </w:p>
          <w:p w:rsidR="00F25076" w:rsidRPr="005E0869" w:rsidRDefault="00F25076">
            <w:pPr>
              <w:pStyle w:val="TableParagraph"/>
              <w:spacing w:line="232" w:lineRule="auto"/>
              <w:ind w:right="164"/>
              <w:jc w:val="both"/>
              <w:rPr>
                <w:sz w:val="23"/>
                <w:szCs w:val="23"/>
                <w:lang w:val="ru-RU"/>
              </w:rPr>
            </w:pPr>
          </w:p>
        </w:tc>
      </w:tr>
      <w:tr w:rsidR="00F25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2546" w:type="dxa"/>
          </w:tcPr>
          <w:p w:rsidR="00F25076" w:rsidRPr="005E0869" w:rsidRDefault="00CA4EF8">
            <w:pPr>
              <w:spacing w:after="0" w:line="240" w:lineRule="auto"/>
              <w:ind w:right="16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5932" w:type="dxa"/>
          </w:tcPr>
          <w:p w:rsidR="00F25076" w:rsidRPr="005E0869" w:rsidRDefault="00CA4EF8">
            <w:pPr>
              <w:numPr>
                <w:ilvl w:val="0"/>
                <w:numId w:val="6"/>
              </w:numPr>
              <w:spacing w:after="1" w:line="240" w:lineRule="auto"/>
              <w:ind w:left="120" w:right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мотивации к обучению и личностному развитию;  </w:t>
            </w:r>
          </w:p>
          <w:p w:rsidR="00F25076" w:rsidRPr="005E0869" w:rsidRDefault="00CA4EF8">
            <w:pPr>
              <w:spacing w:after="0" w:line="259" w:lineRule="auto"/>
              <w:ind w:left="120" w:righ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В области ценности научного познания: </w:t>
            </w:r>
          </w:p>
          <w:p w:rsidR="00F25076" w:rsidRPr="005E0869" w:rsidRDefault="00CA4EF8">
            <w:pPr>
              <w:numPr>
                <w:ilvl w:val="0"/>
                <w:numId w:val="6"/>
              </w:numPr>
              <w:spacing w:after="0" w:line="240" w:lineRule="auto"/>
              <w:ind w:left="120" w:right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сформированность мировоззрения, соответствующего современному уровню развития науки и общественной </w:t>
            </w:r>
          </w:p>
          <w:p w:rsidR="00F25076" w:rsidRPr="005E0869" w:rsidRDefault="00CA4EF8">
            <w:pPr>
              <w:spacing w:after="0" w:line="259" w:lineRule="auto"/>
              <w:ind w:left="120" w:right="142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практики, основанного на диалоге культур, способствующего осознанию своего места в поликультурном мире;  </w:t>
            </w:r>
          </w:p>
        </w:tc>
        <w:tc>
          <w:tcPr>
            <w:tcW w:w="6237" w:type="dxa"/>
          </w:tcPr>
          <w:p w:rsidR="00F25076" w:rsidRPr="005E0869" w:rsidRDefault="00CA4EF8">
            <w:pPr>
              <w:pStyle w:val="Default"/>
              <w:ind w:left="142" w:right="142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владеть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</w:t>
            </w:r>
          </w:p>
          <w:p w:rsidR="00F25076" w:rsidRPr="005E0869" w:rsidRDefault="00F25076">
            <w:pPr>
              <w:pStyle w:val="TableParagraph"/>
              <w:spacing w:line="232" w:lineRule="auto"/>
              <w:ind w:left="120" w:right="164"/>
              <w:jc w:val="both"/>
              <w:rPr>
                <w:sz w:val="23"/>
                <w:szCs w:val="23"/>
                <w:lang w:val="ru-RU"/>
              </w:rPr>
            </w:pPr>
          </w:p>
        </w:tc>
      </w:tr>
    </w:tbl>
    <w:p w:rsidR="00F25076" w:rsidRDefault="00F25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076" w:rsidRDefault="00F250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2507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25076" w:rsidRDefault="00CA4E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ОБЩЕОБРАЗОВАТЕЛЬНОЙ ДИСЦИПЛИНЫ</w:t>
      </w:r>
    </w:p>
    <w:p w:rsidR="00F25076" w:rsidRDefault="00CA4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Объем дисциплины и виды учебной работы</w:t>
      </w:r>
    </w:p>
    <w:p w:rsidR="00F25076" w:rsidRDefault="00F25076">
      <w:pPr>
        <w:pStyle w:val="a8"/>
        <w:spacing w:before="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789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946"/>
        <w:gridCol w:w="1843"/>
      </w:tblGrid>
      <w:tr w:rsidR="00F25076">
        <w:trPr>
          <w:trHeight w:val="486"/>
        </w:trPr>
        <w:tc>
          <w:tcPr>
            <w:tcW w:w="7946" w:type="dxa"/>
          </w:tcPr>
          <w:p w:rsidR="00F25076" w:rsidRDefault="00CA4EF8">
            <w:pPr>
              <w:spacing w:after="0" w:line="240" w:lineRule="auto"/>
              <w:ind w:left="15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учебной работы </w:t>
            </w:r>
          </w:p>
        </w:tc>
        <w:tc>
          <w:tcPr>
            <w:tcW w:w="1843" w:type="dxa"/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в ак.часах </w:t>
            </w:r>
          </w:p>
        </w:tc>
      </w:tr>
      <w:tr w:rsidR="00F25076">
        <w:trPr>
          <w:trHeight w:val="484"/>
        </w:trPr>
        <w:tc>
          <w:tcPr>
            <w:tcW w:w="7946" w:type="dxa"/>
          </w:tcPr>
          <w:p w:rsidR="00F25076" w:rsidRDefault="00CA4EF8">
            <w:pPr>
              <w:spacing w:after="0" w:line="240" w:lineRule="auto"/>
              <w:ind w:left="1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образовательной программы дисциплины </w:t>
            </w:r>
          </w:p>
        </w:tc>
        <w:tc>
          <w:tcPr>
            <w:tcW w:w="1843" w:type="dxa"/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25076">
        <w:trPr>
          <w:trHeight w:val="484"/>
        </w:trPr>
        <w:tc>
          <w:tcPr>
            <w:tcW w:w="7946" w:type="dxa"/>
          </w:tcPr>
          <w:p w:rsidR="00F25076" w:rsidRDefault="00CA4EF8">
            <w:pPr>
              <w:spacing w:after="0" w:line="240" w:lineRule="auto"/>
              <w:ind w:left="1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1843" w:type="dxa"/>
          </w:tcPr>
          <w:p w:rsidR="00F25076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76">
        <w:trPr>
          <w:trHeight w:val="486"/>
        </w:trPr>
        <w:tc>
          <w:tcPr>
            <w:tcW w:w="7946" w:type="dxa"/>
          </w:tcPr>
          <w:p w:rsidR="00F25076" w:rsidRDefault="00CA4EF8">
            <w:pPr>
              <w:spacing w:after="0" w:line="240" w:lineRule="auto"/>
              <w:ind w:left="1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Основное содержание </w:t>
            </w:r>
          </w:p>
        </w:tc>
        <w:tc>
          <w:tcPr>
            <w:tcW w:w="1843" w:type="dxa"/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25076">
        <w:trPr>
          <w:trHeight w:val="517"/>
        </w:trPr>
        <w:tc>
          <w:tcPr>
            <w:tcW w:w="9789" w:type="dxa"/>
            <w:gridSpan w:val="2"/>
          </w:tcPr>
          <w:p w:rsidR="00F25076" w:rsidRDefault="00CA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    в</w:t>
            </w:r>
            <w:r>
              <w:rPr>
                <w:rFonts w:ascii="Times New Roman" w:hAnsi="Times New Roman" w:cs="Times New Roman"/>
                <w:spacing w:val="-9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ч.:</w:t>
            </w:r>
          </w:p>
        </w:tc>
      </w:tr>
      <w:tr w:rsidR="00F25076">
        <w:trPr>
          <w:trHeight w:val="342"/>
        </w:trPr>
        <w:tc>
          <w:tcPr>
            <w:tcW w:w="7946" w:type="dxa"/>
          </w:tcPr>
          <w:p w:rsidR="00F25076" w:rsidRDefault="00CA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43" w:type="dxa"/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25076">
        <w:trPr>
          <w:trHeight w:val="372"/>
        </w:trPr>
        <w:tc>
          <w:tcPr>
            <w:tcW w:w="7946" w:type="dxa"/>
            <w:tcBorders>
              <w:bottom w:val="single" w:sz="4" w:space="0" w:color="auto"/>
            </w:tcBorders>
          </w:tcPr>
          <w:p w:rsidR="00F25076" w:rsidRDefault="00CA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занятия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5076">
        <w:trPr>
          <w:trHeight w:val="541"/>
        </w:trPr>
        <w:tc>
          <w:tcPr>
            <w:tcW w:w="7946" w:type="dxa"/>
          </w:tcPr>
          <w:p w:rsidR="00F25076" w:rsidRPr="005E0869" w:rsidRDefault="00CA4EF8">
            <w:pPr>
              <w:spacing w:after="0" w:line="240" w:lineRule="auto"/>
              <w:ind w:left="15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Профессионально-ориентированное содержание (содержание прикладного модуля)</w:t>
            </w:r>
          </w:p>
        </w:tc>
        <w:tc>
          <w:tcPr>
            <w:tcW w:w="1843" w:type="dxa"/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5076">
        <w:trPr>
          <w:trHeight w:val="517"/>
        </w:trPr>
        <w:tc>
          <w:tcPr>
            <w:tcW w:w="7946" w:type="dxa"/>
          </w:tcPr>
          <w:p w:rsidR="00F25076" w:rsidRDefault="00CA4EF8">
            <w:pPr>
              <w:spacing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9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ч.:</w:t>
            </w:r>
          </w:p>
        </w:tc>
        <w:tc>
          <w:tcPr>
            <w:tcW w:w="1843" w:type="dxa"/>
          </w:tcPr>
          <w:p w:rsidR="00F25076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76">
        <w:trPr>
          <w:trHeight w:val="517"/>
        </w:trPr>
        <w:tc>
          <w:tcPr>
            <w:tcW w:w="7946" w:type="dxa"/>
          </w:tcPr>
          <w:p w:rsidR="00F25076" w:rsidRDefault="00CA4EF8">
            <w:pPr>
              <w:spacing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теоретическое</w:t>
            </w:r>
            <w:r>
              <w:rPr>
                <w:rFonts w:ascii="Times New Roman" w:hAnsi="Times New Roman" w:cs="Times New Roman"/>
                <w:spacing w:val="30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обучение</w:t>
            </w:r>
          </w:p>
        </w:tc>
        <w:tc>
          <w:tcPr>
            <w:tcW w:w="1843" w:type="dxa"/>
          </w:tcPr>
          <w:p w:rsidR="00F25076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76">
        <w:trPr>
          <w:trHeight w:val="515"/>
        </w:trPr>
        <w:tc>
          <w:tcPr>
            <w:tcW w:w="7946" w:type="dxa"/>
          </w:tcPr>
          <w:p w:rsidR="00F25076" w:rsidRDefault="00CA4EF8">
            <w:pPr>
              <w:spacing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:rsidR="00F25076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76">
        <w:trPr>
          <w:trHeight w:val="349"/>
        </w:trPr>
        <w:tc>
          <w:tcPr>
            <w:tcW w:w="7946" w:type="dxa"/>
          </w:tcPr>
          <w:p w:rsidR="00F25076" w:rsidRDefault="00CA4EF8">
            <w:pPr>
              <w:spacing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w w:val="88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w w:val="9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pacing w:val="1"/>
                <w:w w:val="89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w w:val="84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w w:val="86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w w:val="86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w w:val="86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нет</w:t>
            </w:r>
          </w:p>
        </w:tc>
      </w:tr>
      <w:tr w:rsidR="00F25076">
        <w:trPr>
          <w:trHeight w:val="349"/>
        </w:trPr>
        <w:tc>
          <w:tcPr>
            <w:tcW w:w="7946" w:type="dxa"/>
          </w:tcPr>
          <w:p w:rsidR="00F25076" w:rsidRDefault="00CA4EF8">
            <w:pPr>
              <w:spacing w:after="0" w:line="240" w:lineRule="auto"/>
              <w:ind w:left="158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</w:tcPr>
          <w:p w:rsidR="00F25076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F25076">
        <w:trPr>
          <w:trHeight w:val="272"/>
        </w:trPr>
        <w:tc>
          <w:tcPr>
            <w:tcW w:w="7946" w:type="dxa"/>
          </w:tcPr>
          <w:p w:rsidR="00F25076" w:rsidRPr="005E0869" w:rsidRDefault="00CA4EF8">
            <w:pPr>
              <w:spacing w:after="0" w:line="240" w:lineRule="auto"/>
              <w:ind w:left="15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 в форме дифференцированного зачета</w:t>
            </w:r>
          </w:p>
        </w:tc>
        <w:tc>
          <w:tcPr>
            <w:tcW w:w="1843" w:type="dxa"/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25076" w:rsidRDefault="00F25076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F25076" w:rsidRDefault="00F25076">
      <w:pPr>
        <w:pStyle w:val="a8"/>
        <w:rPr>
          <w:rFonts w:ascii="Arial"/>
          <w:b/>
          <w:sz w:val="20"/>
        </w:rPr>
      </w:pPr>
    </w:p>
    <w:p w:rsidR="00F25076" w:rsidRDefault="00F25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076" w:rsidRDefault="00F25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076" w:rsidRDefault="00F25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076" w:rsidRDefault="00F25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076" w:rsidRDefault="00F25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076" w:rsidRDefault="00F25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076" w:rsidRDefault="00F25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076" w:rsidRDefault="00F25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076" w:rsidRDefault="00F25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076" w:rsidRDefault="00F25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076" w:rsidRDefault="00F25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076" w:rsidRDefault="00F25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076" w:rsidRDefault="00F25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076" w:rsidRDefault="00F25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076" w:rsidRDefault="00F25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076" w:rsidRDefault="00F25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25076">
          <w:footerReference w:type="default" r:id="rId1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25076" w:rsidRDefault="00CA4E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 Тематический план и содержание дисциплины </w:t>
      </w:r>
    </w:p>
    <w:p w:rsidR="00F25076" w:rsidRDefault="00F25076">
      <w:pPr>
        <w:pStyle w:val="a8"/>
        <w:spacing w:before="5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0"/>
        <w:gridCol w:w="8144"/>
        <w:gridCol w:w="1525"/>
        <w:gridCol w:w="2583"/>
      </w:tblGrid>
      <w:tr w:rsidR="00F25076">
        <w:trPr>
          <w:trHeight w:val="813"/>
        </w:trPr>
        <w:tc>
          <w:tcPr>
            <w:tcW w:w="2830" w:type="dxa"/>
          </w:tcPr>
          <w:p w:rsidR="00F25076" w:rsidRDefault="00CA4EF8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8144" w:type="dxa"/>
          </w:tcPr>
          <w:p w:rsidR="00F25076" w:rsidRPr="005E0869" w:rsidRDefault="00CA4EF8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Содержание учебного материала (основное и профессионально-ориентированное), практические занятия</w:t>
            </w:r>
          </w:p>
          <w:p w:rsidR="00F25076" w:rsidRPr="005E0869" w:rsidRDefault="00F25076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25" w:type="dxa"/>
          </w:tcPr>
          <w:p w:rsidR="00F25076" w:rsidRDefault="00CA4EF8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spacing w:val="-47"/>
                <w:w w:val="7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ак.часов</w:t>
            </w:r>
          </w:p>
        </w:tc>
        <w:tc>
          <w:tcPr>
            <w:tcW w:w="2583" w:type="dxa"/>
          </w:tcPr>
          <w:p w:rsidR="00F25076" w:rsidRDefault="00CA4EF8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компетенции </w:t>
            </w:r>
          </w:p>
        </w:tc>
      </w:tr>
      <w:tr w:rsidR="00F25076">
        <w:trPr>
          <w:trHeight w:val="273"/>
        </w:trPr>
        <w:tc>
          <w:tcPr>
            <w:tcW w:w="2830" w:type="dxa"/>
          </w:tcPr>
          <w:p w:rsidR="00F25076" w:rsidRDefault="00CA4EF8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89"/>
              </w:rPr>
              <w:t>1</w:t>
            </w:r>
          </w:p>
        </w:tc>
        <w:tc>
          <w:tcPr>
            <w:tcW w:w="8144" w:type="dxa"/>
          </w:tcPr>
          <w:p w:rsidR="00F25076" w:rsidRDefault="00CA4EF8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89"/>
              </w:rPr>
              <w:t>2</w:t>
            </w:r>
          </w:p>
        </w:tc>
        <w:tc>
          <w:tcPr>
            <w:tcW w:w="1525" w:type="dxa"/>
          </w:tcPr>
          <w:p w:rsidR="00F25076" w:rsidRDefault="00CA4EF8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89"/>
              </w:rPr>
              <w:t>3</w:t>
            </w:r>
          </w:p>
        </w:tc>
        <w:tc>
          <w:tcPr>
            <w:tcW w:w="2583" w:type="dxa"/>
          </w:tcPr>
          <w:p w:rsidR="00F25076" w:rsidRDefault="00CA4EF8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89"/>
              </w:rPr>
              <w:t>4</w:t>
            </w:r>
          </w:p>
        </w:tc>
      </w:tr>
      <w:tr w:rsidR="00F25076">
        <w:trPr>
          <w:trHeight w:val="270"/>
        </w:trPr>
        <w:tc>
          <w:tcPr>
            <w:tcW w:w="15082" w:type="dxa"/>
            <w:gridSpan w:val="4"/>
          </w:tcPr>
          <w:p w:rsidR="00F25076" w:rsidRDefault="00CA4EF8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Основное содержание </w:t>
            </w:r>
          </w:p>
        </w:tc>
      </w:tr>
      <w:tr w:rsidR="00F25076">
        <w:trPr>
          <w:trHeight w:val="270"/>
        </w:trPr>
        <w:tc>
          <w:tcPr>
            <w:tcW w:w="10974" w:type="dxa"/>
            <w:gridSpan w:val="2"/>
          </w:tcPr>
          <w:tbl>
            <w:tblPr>
              <w:tblW w:w="0" w:type="auto"/>
              <w:tblLayout w:type="fixed"/>
              <w:tblLook w:val="04A0"/>
            </w:tblPr>
            <w:tblGrid>
              <w:gridCol w:w="10587"/>
            </w:tblGrid>
            <w:tr w:rsidR="00F25076">
              <w:trPr>
                <w:trHeight w:val="271"/>
              </w:trPr>
              <w:tc>
                <w:tcPr>
                  <w:tcW w:w="10587" w:type="dxa"/>
                </w:tcPr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Раздел 1. Человек в обществе</w:t>
                  </w:r>
                </w:p>
              </w:tc>
            </w:tr>
          </w:tbl>
          <w:p w:rsidR="00F25076" w:rsidRDefault="00F25076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</w:tcPr>
          <w:p w:rsidR="00F25076" w:rsidRDefault="00CA4EF8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83" w:type="dxa"/>
          </w:tcPr>
          <w:p w:rsidR="00F25076" w:rsidRDefault="00F25076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076">
        <w:trPr>
          <w:trHeight w:val="270"/>
        </w:trPr>
        <w:tc>
          <w:tcPr>
            <w:tcW w:w="2830" w:type="dxa"/>
            <w:vMerge w:val="restart"/>
          </w:tcPr>
          <w:p w:rsidR="00F25076" w:rsidRDefault="00CA4EF8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5E0869">
              <w:rPr>
                <w:rFonts w:ascii="OfficinaSansBookC" w:hAnsi="OfficinaSansBookC"/>
                <w:lang w:val="ru-RU"/>
              </w:rPr>
              <w:t xml:space="preserve">Тема 1.1 </w:t>
            </w: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 и общественные отношения.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общества</w:t>
            </w:r>
          </w:p>
          <w:p w:rsidR="00F25076" w:rsidRDefault="00F25076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</w:tcPr>
          <w:p w:rsidR="00F25076" w:rsidRDefault="00CA4EF8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Основное содержание </w:t>
            </w:r>
          </w:p>
        </w:tc>
        <w:tc>
          <w:tcPr>
            <w:tcW w:w="1525" w:type="dxa"/>
          </w:tcPr>
          <w:p w:rsidR="00F25076" w:rsidRDefault="00CA4EF8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86"/>
                <w:sz w:val="24"/>
                <w:szCs w:val="24"/>
              </w:rPr>
              <w:t>4</w:t>
            </w:r>
          </w:p>
        </w:tc>
        <w:tc>
          <w:tcPr>
            <w:tcW w:w="2583" w:type="dxa"/>
          </w:tcPr>
          <w:p w:rsidR="00F25076" w:rsidRDefault="00F25076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076">
        <w:trPr>
          <w:trHeight w:val="1479"/>
        </w:trPr>
        <w:tc>
          <w:tcPr>
            <w:tcW w:w="2830" w:type="dxa"/>
            <w:vMerge/>
            <w:tcBorders>
              <w:top w:val="nil"/>
            </w:tcBorders>
          </w:tcPr>
          <w:p w:rsidR="00F25076" w:rsidRDefault="00F25076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8110"/>
            </w:tblGrid>
            <w:tr w:rsidR="00F25076">
              <w:trPr>
                <w:trHeight w:val="782"/>
              </w:trPr>
              <w:tc>
                <w:tcPr>
                  <w:tcW w:w="8110" w:type="dxa"/>
                </w:tcPr>
                <w:p w:rsidR="00F25076" w:rsidRDefault="00CA4EF8">
                  <w:pPr>
                    <w:spacing w:after="0" w:line="240" w:lineRule="auto"/>
                    <w:ind w:left="16" w:right="8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 </w:t>
                  </w:r>
                </w:p>
                <w:p w:rsidR="00F25076" w:rsidRDefault="00CA4EF8">
                  <w:pPr>
                    <w:spacing w:after="0" w:line="240" w:lineRule="auto"/>
                    <w:ind w:left="16" w:right="8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Типы обществ. Постиндустриальное (информационное) общество и его особенности. Роль массовой коммуникации в современном обществе Многообразие путей и форм общественного развития. Эволюция, социальная революция. Реформа. Российское общество и человек перед лицом угроз и вызовов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XXI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в. </w:t>
                  </w:r>
                </w:p>
                <w:p w:rsidR="00F25076" w:rsidRDefault="00CA4EF8">
                  <w:pPr>
                    <w:spacing w:after="0" w:line="240" w:lineRule="auto"/>
                    <w:ind w:left="16" w:right="8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Общественный прогресс, его критерии. Противоречивый характер прогресса. Глобализация и ее противоречивые последствия </w:t>
                  </w:r>
                </w:p>
                <w:p w:rsidR="00F25076" w:rsidRDefault="00CA4EF8">
                  <w:pPr>
                    <w:spacing w:after="0" w:line="259" w:lineRule="auto"/>
                    <w:ind w:left="1" w:right="80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Профессионально ориентированное содержание </w:t>
                  </w:r>
                </w:p>
                <w:p w:rsidR="00F25076" w:rsidRDefault="00CA4EF8">
                  <w:pPr>
                    <w:spacing w:after="7" w:line="232" w:lineRule="auto"/>
                    <w:ind w:left="1" w:right="8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Технический и естественно-научный профили - Перспективы развития (название специальности) в информационном обществе. Направления цифровизации в профессиональной деятельности (название специальности). Роль науки в решении глобальных проблем </w:t>
                  </w:r>
                </w:p>
                <w:p w:rsidR="00F25076" w:rsidRDefault="00CA4EF8">
                  <w:pPr>
                    <w:spacing w:after="0" w:line="232" w:lineRule="auto"/>
                    <w:ind w:left="16" w:right="80" w:hanging="15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Социально-экономический и гуманитарный профили - Социальные и гуманитарные аспекты глобальных проблем. Воздействие глобальных проблем на профессиональную деятельность (название специальности). Направления цифровизации в профессиональной деятельности (название специальности) </w:t>
                  </w:r>
                </w:p>
              </w:tc>
            </w:tr>
          </w:tbl>
          <w:p w:rsidR="00F25076" w:rsidRPr="005E0869" w:rsidRDefault="00F25076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5" w:type="dxa"/>
          </w:tcPr>
          <w:p w:rsidR="00F25076" w:rsidRPr="005E0869" w:rsidRDefault="00F25076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83" w:type="dxa"/>
          </w:tcPr>
          <w:p w:rsidR="00F25076" w:rsidRDefault="00CA4EF8">
            <w:pPr>
              <w:spacing w:after="0" w:line="259" w:lineRule="auto"/>
              <w:ind w:right="3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 01, ОК 05</w:t>
            </w:r>
          </w:p>
          <w:p w:rsidR="00F25076" w:rsidRDefault="00F25076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076">
        <w:trPr>
          <w:trHeight w:val="270"/>
        </w:trPr>
        <w:tc>
          <w:tcPr>
            <w:tcW w:w="2830" w:type="dxa"/>
            <w:vMerge w:val="restart"/>
          </w:tcPr>
          <w:p w:rsidR="00F25076" w:rsidRPr="005E0869" w:rsidRDefault="00CA4EF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lang w:val="ru-RU"/>
              </w:rPr>
              <w:t xml:space="preserve">Тема 1.2 </w:t>
            </w:r>
            <w:r w:rsidRPr="005E08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Тема 1.2.  </w:t>
            </w:r>
          </w:p>
          <w:p w:rsidR="00F25076" w:rsidRPr="005E0869" w:rsidRDefault="00CA4EF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Биосоциальная природа </w:t>
            </w:r>
          </w:p>
          <w:p w:rsidR="00F25076" w:rsidRPr="005E0869" w:rsidRDefault="00CA4EF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человека и его деятельность</w:t>
            </w: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144" w:type="dxa"/>
          </w:tcPr>
          <w:p w:rsidR="00F25076" w:rsidRDefault="00CA4EF8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Основное содержание</w:t>
            </w:r>
          </w:p>
        </w:tc>
        <w:tc>
          <w:tcPr>
            <w:tcW w:w="1525" w:type="dxa"/>
          </w:tcPr>
          <w:p w:rsidR="00F25076" w:rsidRDefault="00CA4EF8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86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F25076" w:rsidRDefault="00F2507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25076">
        <w:trPr>
          <w:trHeight w:val="1534"/>
        </w:trPr>
        <w:tc>
          <w:tcPr>
            <w:tcW w:w="2830" w:type="dxa"/>
            <w:vMerge/>
          </w:tcPr>
          <w:p w:rsidR="00F25076" w:rsidRDefault="00F25076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8800"/>
            </w:tblGrid>
            <w:tr w:rsidR="00F25076">
              <w:trPr>
                <w:trHeight w:val="942"/>
              </w:trPr>
              <w:tc>
                <w:tcPr>
                  <w:tcW w:w="8800" w:type="dxa"/>
                </w:tcPr>
                <w:p w:rsidR="00F25076" w:rsidRDefault="00CA4EF8">
                  <w:pPr>
                    <w:spacing w:after="0" w:line="240" w:lineRule="auto"/>
                    <w:ind w:left="64" w:right="724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 </w:t>
                  </w:r>
                </w:p>
                <w:p w:rsidR="00F25076" w:rsidRDefault="00CA4EF8">
                  <w:pPr>
                    <w:spacing w:after="0" w:line="232" w:lineRule="auto"/>
                    <w:ind w:left="64" w:right="724" w:hanging="15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Деятельность и ее структура. Мотивация деятельности. Потребности и интересы. Многообразие видов деятельности. </w:t>
                  </w:r>
                </w:p>
              </w:tc>
            </w:tr>
          </w:tbl>
          <w:p w:rsidR="00F25076" w:rsidRPr="005E0869" w:rsidRDefault="00F25076">
            <w:pPr>
              <w:spacing w:after="0" w:line="240" w:lineRule="auto"/>
              <w:ind w:left="167"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5" w:type="dxa"/>
          </w:tcPr>
          <w:p w:rsidR="00F25076" w:rsidRPr="005E0869" w:rsidRDefault="00F25076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83" w:type="dxa"/>
          </w:tcPr>
          <w:p w:rsidR="00F25076" w:rsidRDefault="00CA4EF8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 ОК 04, ОК 05</w:t>
            </w:r>
          </w:p>
        </w:tc>
      </w:tr>
      <w:tr w:rsidR="00F25076">
        <w:trPr>
          <w:trHeight w:val="270"/>
        </w:trPr>
        <w:tc>
          <w:tcPr>
            <w:tcW w:w="2830" w:type="dxa"/>
            <w:vMerge/>
            <w:tcBorders>
              <w:bottom w:val="single" w:sz="4" w:space="0" w:color="auto"/>
            </w:tcBorders>
          </w:tcPr>
          <w:p w:rsidR="00F25076" w:rsidRDefault="00F25076">
            <w:pPr>
              <w:spacing w:after="0" w:line="240" w:lineRule="auto"/>
              <w:ind w:left="167"/>
              <w:rPr>
                <w:rFonts w:ascii="Times New Roman" w:hAnsi="Times New Roman" w:cs="Times New Roman"/>
              </w:rPr>
            </w:pPr>
          </w:p>
        </w:tc>
        <w:tc>
          <w:tcPr>
            <w:tcW w:w="8144" w:type="dxa"/>
          </w:tcPr>
          <w:p w:rsidR="00F25076" w:rsidRPr="005E0869" w:rsidRDefault="00CA4EF8">
            <w:pPr>
              <w:spacing w:after="0" w:line="259" w:lineRule="auto"/>
              <w:ind w:left="172" w:righ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Мировоззрение, его структура и типы мировоззрения </w:t>
            </w:r>
          </w:p>
          <w:p w:rsidR="00F25076" w:rsidRPr="005E0869" w:rsidRDefault="00CA4EF8">
            <w:pPr>
              <w:spacing w:after="0" w:line="259" w:lineRule="auto"/>
              <w:ind w:left="172" w:righ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Профессионально ориентированное содержание </w:t>
            </w:r>
          </w:p>
          <w:p w:rsidR="00F25076" w:rsidRPr="005E0869" w:rsidRDefault="00CA4EF8">
            <w:pPr>
              <w:spacing w:after="0" w:line="259" w:lineRule="auto"/>
              <w:ind w:left="172" w:right="17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Для всех профилей – Выбор профессии. Профессиональное самоопределение.   Учет особенностей характера в профессиональной деятельности (название специальности). Межличностное общение и взаимодействие в профессиональном сообществе, его особенности в сфере </w:t>
            </w:r>
          </w:p>
        </w:tc>
        <w:tc>
          <w:tcPr>
            <w:tcW w:w="1525" w:type="dxa"/>
          </w:tcPr>
          <w:p w:rsidR="00F25076" w:rsidRDefault="00CA4EF8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86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F25076" w:rsidRDefault="00CA4EF8">
            <w:pPr>
              <w:pStyle w:val="Default"/>
              <w:jc w:val="center"/>
              <w:rPr>
                <w:sz w:val="22"/>
                <w:szCs w:val="22"/>
              </w:rPr>
            </w:pPr>
            <w:r>
              <w:t>ОК 02, ОК 04, ОК 05</w:t>
            </w:r>
          </w:p>
        </w:tc>
      </w:tr>
      <w:tr w:rsidR="00F25076">
        <w:trPr>
          <w:trHeight w:val="132"/>
        </w:trPr>
        <w:tc>
          <w:tcPr>
            <w:tcW w:w="2830" w:type="dxa"/>
            <w:vMerge w:val="restart"/>
            <w:tcBorders>
              <w:top w:val="single" w:sz="4" w:space="0" w:color="auto"/>
            </w:tcBorders>
          </w:tcPr>
          <w:p w:rsidR="00F25076" w:rsidRPr="005E0869" w:rsidRDefault="00CA4EF8">
            <w:pPr>
              <w:spacing w:after="0" w:line="259" w:lineRule="auto"/>
              <w:ind w:left="2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Тема 1.3.  </w:t>
            </w:r>
          </w:p>
          <w:p w:rsidR="00F25076" w:rsidRPr="005E0869" w:rsidRDefault="00CA4EF8">
            <w:pPr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8144" w:type="dxa"/>
            <w:tcBorders>
              <w:bottom w:val="single" w:sz="4" w:space="0" w:color="auto"/>
            </w:tcBorders>
          </w:tcPr>
          <w:p w:rsidR="00F25076" w:rsidRDefault="00CA4EF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Основное содержание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F25076" w:rsidRDefault="00CA4EF8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w w:val="8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86"/>
                <w:sz w:val="24"/>
                <w:szCs w:val="24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:rsidR="00F25076" w:rsidRDefault="00F25076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w w:val="85"/>
              </w:rPr>
            </w:pPr>
          </w:p>
        </w:tc>
      </w:tr>
      <w:tr w:rsidR="00F25076">
        <w:trPr>
          <w:trHeight w:val="984"/>
        </w:trPr>
        <w:tc>
          <w:tcPr>
            <w:tcW w:w="2830" w:type="dxa"/>
            <w:vMerge/>
          </w:tcPr>
          <w:p w:rsidR="00F25076" w:rsidRDefault="00F25076">
            <w:pPr>
              <w:spacing w:after="0" w:line="259" w:lineRule="auto"/>
              <w:ind w:left="2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Pr="005E0869" w:rsidRDefault="00CA4EF8">
            <w:pPr>
              <w:spacing w:after="0" w:line="240" w:lineRule="auto"/>
              <w:ind w:left="30" w:right="7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 </w:t>
            </w:r>
          </w:p>
          <w:p w:rsidR="00F25076" w:rsidRPr="005E0869" w:rsidRDefault="00CA4EF8">
            <w:pPr>
              <w:spacing w:after="0" w:line="259" w:lineRule="auto"/>
              <w:ind w:left="30" w:right="7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Профессионально ориентированное содержание </w:t>
            </w:r>
          </w:p>
          <w:p w:rsidR="00F25076" w:rsidRPr="005E0869" w:rsidRDefault="00CA4EF8">
            <w:pPr>
              <w:spacing w:after="0" w:line="240" w:lineRule="auto"/>
              <w:ind w:left="30" w:right="70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Для всех профилей – Естественные, технические, точные и социально-гуманитарные науки в профессиональной деятельности (название специальности)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Pr="005E0869" w:rsidRDefault="00F25076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w w:val="86"/>
                <w:sz w:val="24"/>
                <w:szCs w:val="24"/>
                <w:lang w:val="ru-RU"/>
              </w:rPr>
            </w:pP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Default="00CA4EF8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w w:val="8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02, ОК 04, ОК 05</w:t>
            </w:r>
          </w:p>
        </w:tc>
      </w:tr>
      <w:tr w:rsidR="00F25076">
        <w:trPr>
          <w:trHeight w:val="305"/>
        </w:trPr>
        <w:tc>
          <w:tcPr>
            <w:tcW w:w="10974" w:type="dxa"/>
            <w:gridSpan w:val="2"/>
            <w:tcBorders>
              <w:bottom w:val="single" w:sz="4" w:space="0" w:color="auto"/>
            </w:tcBorders>
          </w:tcPr>
          <w:p w:rsidR="00F25076" w:rsidRDefault="00CA4EF8">
            <w:pPr>
              <w:pStyle w:val="Defaul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Духовная культура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F25076" w:rsidRDefault="00CA4EF8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b/>
                <w:i/>
                <w:w w:val="8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2410"/>
            </w:tblGrid>
            <w:tr w:rsidR="00F25076">
              <w:trPr>
                <w:trHeight w:val="135"/>
              </w:trPr>
              <w:tc>
                <w:tcPr>
                  <w:tcW w:w="2410" w:type="dxa"/>
                </w:tcPr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92"/>
                    <w:jc w:val="center"/>
                    <w:rPr>
                      <w:rFonts w:ascii="OfficinaSansBookC" w:hAnsi="OfficinaSansBookC" w:cs="OfficinaSansBookC"/>
                      <w:color w:val="000000"/>
                    </w:rPr>
                  </w:pPr>
                  <w:r>
                    <w:rPr>
                      <w:rFonts w:ascii="OfficinaSansBookC" w:hAnsi="OfficinaSansBookC" w:cs="OfficinaSansBookC"/>
                      <w:color w:val="000000"/>
                    </w:rPr>
                    <w:t>ОК 03, ОК 05, ОК 06</w:t>
                  </w:r>
                </w:p>
              </w:tc>
            </w:tr>
          </w:tbl>
          <w:p w:rsidR="00F25076" w:rsidRDefault="00F25076">
            <w:pPr>
              <w:pStyle w:val="Default"/>
              <w:ind w:right="173"/>
              <w:rPr>
                <w:i/>
                <w:w w:val="85"/>
                <w:sz w:val="22"/>
                <w:szCs w:val="22"/>
              </w:rPr>
            </w:pPr>
          </w:p>
        </w:tc>
      </w:tr>
      <w:tr w:rsidR="00F25076">
        <w:trPr>
          <w:trHeight w:val="260"/>
        </w:trPr>
        <w:tc>
          <w:tcPr>
            <w:tcW w:w="2830" w:type="dxa"/>
            <w:vMerge w:val="restart"/>
            <w:tcBorders>
              <w:top w:val="single" w:sz="4" w:space="0" w:color="auto"/>
            </w:tcBorders>
          </w:tcPr>
          <w:p w:rsidR="00F25076" w:rsidRPr="005E0869" w:rsidRDefault="00CA4EF8">
            <w:pPr>
              <w:pStyle w:val="Default"/>
              <w:rPr>
                <w:lang w:val="ru-RU"/>
              </w:rPr>
            </w:pPr>
            <w:r w:rsidRPr="005E0869">
              <w:rPr>
                <w:lang w:val="ru-RU"/>
              </w:rPr>
              <w:t>Тема 2.1 Духовная культура личности и общества</w:t>
            </w:r>
          </w:p>
        </w:tc>
        <w:tc>
          <w:tcPr>
            <w:tcW w:w="8144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Default="00CA4EF8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Основное содержание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Default="00CA4EF8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w w:val="8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86"/>
                <w:sz w:val="24"/>
                <w:szCs w:val="24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Default="00F2507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25076">
        <w:trPr>
          <w:trHeight w:val="523"/>
        </w:trPr>
        <w:tc>
          <w:tcPr>
            <w:tcW w:w="2830" w:type="dxa"/>
            <w:vMerge/>
          </w:tcPr>
          <w:p w:rsidR="00F25076" w:rsidRDefault="00F25076">
            <w:pPr>
              <w:pStyle w:val="Default"/>
            </w:pPr>
          </w:p>
        </w:tc>
        <w:tc>
          <w:tcPr>
            <w:tcW w:w="8144" w:type="dxa"/>
            <w:tcBorders>
              <w:top w:val="single" w:sz="4" w:space="0" w:color="auto"/>
            </w:tcBorders>
          </w:tcPr>
          <w:p w:rsidR="00F25076" w:rsidRDefault="00CA4EF8">
            <w:pPr>
              <w:pStyle w:val="Default"/>
              <w:ind w:left="30" w:firstLine="30"/>
              <w:rPr>
                <w:b/>
              </w:rPr>
            </w:pPr>
            <w:r w:rsidRPr="005E0869">
              <w:rPr>
                <w:lang w:val="ru-RU"/>
              </w:rPr>
              <w:t xml:space="preserve"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</w:t>
            </w:r>
            <w:r>
              <w:t xml:space="preserve">Молодежная субкультура. Контркультура. Функции культуры. </w:t>
            </w:r>
            <w:r w:rsidRPr="005E0869">
              <w:rPr>
                <w:lang w:val="ru-RU"/>
              </w:rPr>
              <w:t xml:space="preserve">Культурное многообразие современного общества. Диалог культур. Вклад российской культуры в формирование ценностей современного общества. </w:t>
            </w:r>
            <w:r>
              <w:t>Мораль как общечеловеческая ценность и социальный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F25076" w:rsidRDefault="00F25076">
            <w:pPr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w w:val="86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2410"/>
            </w:tblGrid>
            <w:tr w:rsidR="00F25076">
              <w:trPr>
                <w:trHeight w:val="135"/>
              </w:trPr>
              <w:tc>
                <w:tcPr>
                  <w:tcW w:w="2410" w:type="dxa"/>
                </w:tcPr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92"/>
                    <w:jc w:val="center"/>
                    <w:rPr>
                      <w:rFonts w:ascii="OfficinaSansBookC" w:hAnsi="OfficinaSansBookC" w:cs="OfficinaSansBookC"/>
                      <w:color w:val="000000"/>
                    </w:rPr>
                  </w:pPr>
                  <w:r>
                    <w:rPr>
                      <w:rFonts w:ascii="OfficinaSansBookC" w:hAnsi="OfficinaSansBookC" w:cs="OfficinaSansBookC"/>
                      <w:color w:val="000000"/>
                    </w:rPr>
                    <w:t>ОК 03, ОК 05, ОК 06</w:t>
                  </w:r>
                </w:p>
              </w:tc>
            </w:tr>
          </w:tbl>
          <w:p w:rsidR="00F25076" w:rsidRDefault="00F2507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F25076" w:rsidRDefault="00F25076">
      <w:pPr>
        <w:spacing w:line="251" w:lineRule="exact"/>
        <w:jc w:val="center"/>
        <w:rPr>
          <w:sz w:val="25"/>
        </w:rPr>
        <w:sectPr w:rsidR="00F25076">
          <w:footerReference w:type="default" r:id="rId12"/>
          <w:pgSz w:w="16840" w:h="11910" w:orient="landscape"/>
          <w:pgMar w:top="1100" w:right="500" w:bottom="1120" w:left="1020" w:header="0" w:footer="922" w:gutter="0"/>
          <w:pgNumType w:start="9"/>
          <w:cols w:space="720"/>
        </w:sectPr>
      </w:pPr>
    </w:p>
    <w:p w:rsidR="00F25076" w:rsidRDefault="00F25076">
      <w:pPr>
        <w:pStyle w:val="a8"/>
        <w:rPr>
          <w:rFonts w:ascii="Arial"/>
          <w:b/>
          <w:sz w:val="20"/>
        </w:rPr>
      </w:pPr>
    </w:p>
    <w:p w:rsidR="00F25076" w:rsidRDefault="00F25076">
      <w:pPr>
        <w:pStyle w:val="a8"/>
        <w:rPr>
          <w:rFonts w:ascii="Arial"/>
          <w:b/>
          <w:sz w:val="20"/>
        </w:rPr>
      </w:pPr>
    </w:p>
    <w:p w:rsidR="00F25076" w:rsidRDefault="00F25076">
      <w:pPr>
        <w:pStyle w:val="a8"/>
        <w:spacing w:before="8"/>
        <w:rPr>
          <w:rFonts w:ascii="Arial"/>
          <w:b/>
          <w:sz w:val="11"/>
        </w:rPr>
      </w:pPr>
    </w:p>
    <w:tbl>
      <w:tblPr>
        <w:tblStyle w:val="TableNormal"/>
        <w:tblW w:w="1511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60"/>
        <w:gridCol w:w="8144"/>
        <w:gridCol w:w="1561"/>
        <w:gridCol w:w="2547"/>
      </w:tblGrid>
      <w:tr w:rsidR="00F25076">
        <w:trPr>
          <w:trHeight w:val="225"/>
        </w:trPr>
        <w:tc>
          <w:tcPr>
            <w:tcW w:w="2860" w:type="dxa"/>
            <w:vMerge w:val="restart"/>
          </w:tcPr>
          <w:p w:rsidR="00F25076" w:rsidRPr="005E0869" w:rsidRDefault="00CA4EF8">
            <w:pPr>
              <w:spacing w:after="0" w:line="240" w:lineRule="auto"/>
              <w:ind w:left="167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2.2 Наука о образование в современном мире</w:t>
            </w:r>
          </w:p>
        </w:tc>
        <w:tc>
          <w:tcPr>
            <w:tcW w:w="8144" w:type="dxa"/>
            <w:tcBorders>
              <w:bottom w:val="single" w:sz="4" w:space="0" w:color="auto"/>
            </w:tcBorders>
          </w:tcPr>
          <w:p w:rsidR="00F25076" w:rsidRDefault="00CA4EF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25076" w:rsidRDefault="00CA4EF8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F25076" w:rsidRDefault="00F2507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25076">
        <w:trPr>
          <w:trHeight w:val="744"/>
        </w:trPr>
        <w:tc>
          <w:tcPr>
            <w:tcW w:w="2860" w:type="dxa"/>
            <w:vMerge/>
            <w:tcBorders>
              <w:bottom w:val="single" w:sz="4" w:space="0" w:color="auto"/>
            </w:tcBorders>
          </w:tcPr>
          <w:p w:rsidR="00F25076" w:rsidRDefault="00F25076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8790"/>
            </w:tblGrid>
            <w:tr w:rsidR="00F25076">
              <w:trPr>
                <w:trHeight w:val="867"/>
              </w:trPr>
              <w:tc>
                <w:tcPr>
                  <w:tcW w:w="8790" w:type="dxa"/>
                </w:tcPr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744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 </w:t>
                  </w:r>
                </w:p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744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Образование в современном обществе. Система российского образования. Основные направления развития образования в Российской Федерации. </w:t>
                  </w:r>
                </w:p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744"/>
                    <w:jc w:val="both"/>
                    <w:rPr>
                      <w:rFonts w:ascii="OfficinaSansBookC" w:hAnsi="OfficinaSansBookC" w:cs="OfficinaSansBookC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Непрерывность образования в информационном обществе. Значение самообразования. Цифровые образовательные ресурсы</w:t>
                  </w:r>
                  <w:r>
                    <w:rPr>
                      <w:rFonts w:ascii="OfficinaSansBookC" w:hAnsi="OfficinaSansBookC" w:cs="OfficinaSansBookC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F25076" w:rsidRPr="005E0869" w:rsidRDefault="00F25076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Pr="005E0869" w:rsidRDefault="00F25076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F25076" w:rsidRPr="005E0869" w:rsidRDefault="00F25076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2410"/>
            </w:tblGrid>
            <w:tr w:rsidR="00F25076">
              <w:trPr>
                <w:trHeight w:val="135"/>
              </w:trPr>
              <w:tc>
                <w:tcPr>
                  <w:tcW w:w="2410" w:type="dxa"/>
                </w:tcPr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392"/>
                    <w:jc w:val="center"/>
                    <w:rPr>
                      <w:rFonts w:ascii="OfficinaSansBookC" w:hAnsi="OfficinaSansBookC" w:cs="OfficinaSansBookC"/>
                      <w:color w:val="000000"/>
                    </w:rPr>
                  </w:pPr>
                  <w:r>
                    <w:rPr>
                      <w:rFonts w:ascii="OfficinaSansBookC" w:hAnsi="OfficinaSansBookC" w:cs="OfficinaSansBookC"/>
                      <w:color w:val="000000"/>
                    </w:rPr>
                    <w:t>ОК 02, ОК 03</w:t>
                  </w:r>
                </w:p>
              </w:tc>
            </w:tr>
          </w:tbl>
          <w:p w:rsidR="00F25076" w:rsidRDefault="00F25076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076">
        <w:trPr>
          <w:trHeight w:val="187"/>
        </w:trPr>
        <w:tc>
          <w:tcPr>
            <w:tcW w:w="2860" w:type="dxa"/>
            <w:vMerge w:val="restart"/>
            <w:tcBorders>
              <w:top w:val="single" w:sz="4" w:space="0" w:color="auto"/>
            </w:tcBorders>
          </w:tcPr>
          <w:p w:rsidR="00F25076" w:rsidRDefault="00CA4EF8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2.3 Религия</w:t>
            </w:r>
          </w:p>
        </w:tc>
        <w:tc>
          <w:tcPr>
            <w:tcW w:w="8144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Default="00CA4EF8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</w:tcBorders>
          </w:tcPr>
          <w:p w:rsidR="00F25076" w:rsidRDefault="00CA4EF8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</w:tcBorders>
          </w:tcPr>
          <w:p w:rsidR="00F25076" w:rsidRDefault="00CA4EF8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05, ОК 06</w:t>
            </w:r>
          </w:p>
        </w:tc>
      </w:tr>
      <w:tr w:rsidR="00F25076">
        <w:trPr>
          <w:trHeight w:val="146"/>
        </w:trPr>
        <w:tc>
          <w:tcPr>
            <w:tcW w:w="2860" w:type="dxa"/>
            <w:vMerge/>
          </w:tcPr>
          <w:p w:rsidR="00F25076" w:rsidRDefault="00F25076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tcBorders>
              <w:top w:val="single" w:sz="4" w:space="0" w:color="auto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9252"/>
            </w:tblGrid>
            <w:tr w:rsidR="00F25076">
              <w:trPr>
                <w:trHeight w:val="282"/>
              </w:trPr>
              <w:tc>
                <w:tcPr>
                  <w:tcW w:w="9252" w:type="dxa"/>
                </w:tcPr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20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 </w:t>
                  </w:r>
                </w:p>
              </w:tc>
            </w:tr>
          </w:tbl>
          <w:p w:rsidR="00F25076" w:rsidRDefault="00F2507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:rsidR="00F25076" w:rsidRDefault="00F25076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F25076" w:rsidRDefault="00F25076">
            <w:pPr>
              <w:spacing w:after="0" w:line="240" w:lineRule="auto"/>
              <w:ind w:right="-314"/>
              <w:rPr>
                <w:rFonts w:ascii="Times New Roman" w:hAnsi="Times New Roman" w:cs="Times New Roman"/>
              </w:rPr>
            </w:pPr>
          </w:p>
        </w:tc>
      </w:tr>
      <w:tr w:rsidR="00F25076">
        <w:trPr>
          <w:trHeight w:val="122"/>
        </w:trPr>
        <w:tc>
          <w:tcPr>
            <w:tcW w:w="2860" w:type="dxa"/>
            <w:vMerge w:val="restart"/>
          </w:tcPr>
          <w:p w:rsidR="00F25076" w:rsidRDefault="00CA4EF8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2.4 Искусство</w:t>
            </w:r>
          </w:p>
        </w:tc>
        <w:tc>
          <w:tcPr>
            <w:tcW w:w="8144" w:type="dxa"/>
          </w:tcPr>
          <w:p w:rsidR="00F25076" w:rsidRDefault="00CA4EF8">
            <w:pPr>
              <w:spacing w:after="0" w:line="240" w:lineRule="auto"/>
              <w:ind w:left="142"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Основное содержание</w:t>
            </w:r>
          </w:p>
        </w:tc>
        <w:tc>
          <w:tcPr>
            <w:tcW w:w="1561" w:type="dxa"/>
          </w:tcPr>
          <w:p w:rsidR="00F25076" w:rsidRDefault="00CA4EF8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6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F25076" w:rsidRDefault="00F2507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25076">
        <w:trPr>
          <w:trHeight w:val="1107"/>
        </w:trPr>
        <w:tc>
          <w:tcPr>
            <w:tcW w:w="2860" w:type="dxa"/>
            <w:vMerge/>
          </w:tcPr>
          <w:p w:rsidR="00F25076" w:rsidRDefault="00F25076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8798"/>
            </w:tblGrid>
            <w:tr w:rsidR="00F25076">
              <w:trPr>
                <w:trHeight w:val="516"/>
              </w:trPr>
              <w:tc>
                <w:tcPr>
                  <w:tcW w:w="8798" w:type="dxa"/>
                  <w:tcBorders>
                    <w:bottom w:val="single" w:sz="4" w:space="0" w:color="auto"/>
                  </w:tcBorders>
                </w:tcPr>
                <w:p w:rsidR="00F25076" w:rsidRDefault="00CA4EF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Искусство, его основные функции. Особенности искусства как формы духовной культуры. Достижения современного российского искусства </w:t>
                  </w:r>
                </w:p>
              </w:tc>
            </w:tr>
            <w:tr w:rsidR="00F25076">
              <w:trPr>
                <w:trHeight w:val="180"/>
              </w:trPr>
              <w:tc>
                <w:tcPr>
                  <w:tcW w:w="87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25076" w:rsidRDefault="00CA4EF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</w:rPr>
                    <w:t>Профессионально ориентированное содержание</w:t>
                  </w:r>
                </w:p>
              </w:tc>
            </w:tr>
            <w:tr w:rsidR="00F25076">
              <w:trPr>
                <w:trHeight w:val="72"/>
              </w:trPr>
              <w:tc>
                <w:tcPr>
                  <w:tcW w:w="8798" w:type="dxa"/>
                  <w:tcBorders>
                    <w:top w:val="single" w:sz="4" w:space="0" w:color="auto"/>
                  </w:tcBorders>
                </w:tcPr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8640"/>
                  </w:tblGrid>
                  <w:tr w:rsidR="00F25076">
                    <w:trPr>
                      <w:trHeight w:val="282"/>
                    </w:trPr>
                    <w:tc>
                      <w:tcPr>
                        <w:tcW w:w="8640" w:type="dxa"/>
                      </w:tcPr>
                      <w:p w:rsidR="00F25076" w:rsidRDefault="00CA4EF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74" w:right="560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Образ профессии/ специальности (название специальности) в искусстве </w:t>
                        </w:r>
                      </w:p>
                    </w:tc>
                  </w:tr>
                </w:tbl>
                <w:p w:rsidR="00F25076" w:rsidRDefault="00F2507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F25076" w:rsidRPr="005E0869" w:rsidRDefault="00F25076">
            <w:pPr>
              <w:spacing w:after="0" w:line="240" w:lineRule="auto"/>
              <w:ind w:left="142" w:right="2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F25076" w:rsidRPr="005E0869" w:rsidRDefault="00F25076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F25076" w:rsidRPr="005E0869" w:rsidRDefault="00F25076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F25076" w:rsidRDefault="00CA4EF8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F25076" w:rsidRDefault="00CA4EF8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01, ОК 05</w:t>
            </w:r>
          </w:p>
        </w:tc>
      </w:tr>
      <w:tr w:rsidR="00F25076">
        <w:trPr>
          <w:trHeight w:val="366"/>
        </w:trPr>
        <w:tc>
          <w:tcPr>
            <w:tcW w:w="11004" w:type="dxa"/>
            <w:gridSpan w:val="2"/>
            <w:tcBorders>
              <w:bottom w:val="single" w:sz="4" w:space="0" w:color="auto"/>
            </w:tcBorders>
          </w:tcPr>
          <w:p w:rsidR="00F25076" w:rsidRDefault="00CA4EF8">
            <w:pPr>
              <w:spacing w:after="0" w:line="240" w:lineRule="auto"/>
              <w:ind w:left="142" w:right="-3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Экономическая жизнь общества</w:t>
            </w:r>
          </w:p>
        </w:tc>
        <w:tc>
          <w:tcPr>
            <w:tcW w:w="1561" w:type="dxa"/>
          </w:tcPr>
          <w:p w:rsidR="00F25076" w:rsidRDefault="00CA4EF8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547" w:type="dxa"/>
          </w:tcPr>
          <w:p w:rsidR="00F25076" w:rsidRDefault="00F2507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25076">
        <w:trPr>
          <w:trHeight w:val="192"/>
        </w:trPr>
        <w:tc>
          <w:tcPr>
            <w:tcW w:w="2860" w:type="dxa"/>
            <w:vMerge w:val="restart"/>
            <w:tcBorders>
              <w:top w:val="single" w:sz="4" w:space="0" w:color="auto"/>
            </w:tcBorders>
          </w:tcPr>
          <w:p w:rsidR="00F25076" w:rsidRPr="005E0869" w:rsidRDefault="00CA4EF8">
            <w:pPr>
              <w:spacing w:after="0" w:line="240" w:lineRule="auto"/>
              <w:ind w:left="14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3.1 Экономика – основа жизнедеятельности общества</w:t>
            </w:r>
          </w:p>
        </w:tc>
        <w:tc>
          <w:tcPr>
            <w:tcW w:w="8144" w:type="dxa"/>
            <w:tcBorders>
              <w:bottom w:val="single" w:sz="4" w:space="0" w:color="auto"/>
            </w:tcBorders>
          </w:tcPr>
          <w:p w:rsidR="00F25076" w:rsidRDefault="00CA4EF8">
            <w:pPr>
              <w:spacing w:after="0" w:line="240" w:lineRule="auto"/>
              <w:ind w:left="142" w:right="6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Основное содержание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25076" w:rsidRDefault="00CA4EF8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2344"/>
            </w:tblGrid>
            <w:tr w:rsidR="00F25076">
              <w:trPr>
                <w:trHeight w:val="135"/>
              </w:trPr>
              <w:tc>
                <w:tcPr>
                  <w:tcW w:w="2344" w:type="dxa"/>
                </w:tcPr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OfficinaSansBookC" w:hAnsi="OfficinaSansBookC" w:cs="OfficinaSansBookC"/>
                      <w:color w:val="000000"/>
                    </w:rPr>
                  </w:pPr>
                  <w:r>
                    <w:rPr>
                      <w:rFonts w:ascii="OfficinaSansBookC" w:hAnsi="OfficinaSansBookC" w:cs="OfficinaSansBookC"/>
                      <w:color w:val="000000"/>
                    </w:rPr>
                    <w:t>ОК 02, ОК 07</w:t>
                  </w:r>
                </w:p>
              </w:tc>
            </w:tr>
          </w:tbl>
          <w:p w:rsidR="00F25076" w:rsidRDefault="00F25076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076">
        <w:trPr>
          <w:trHeight w:val="441"/>
        </w:trPr>
        <w:tc>
          <w:tcPr>
            <w:tcW w:w="2860" w:type="dxa"/>
            <w:vMerge/>
            <w:tcBorders>
              <w:top w:val="single" w:sz="4" w:space="0" w:color="auto"/>
            </w:tcBorders>
          </w:tcPr>
          <w:p w:rsidR="00F25076" w:rsidRDefault="00F25076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tcBorders>
              <w:top w:val="single" w:sz="4" w:space="0" w:color="auto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8800"/>
            </w:tblGrid>
            <w:tr w:rsidR="00F25076">
              <w:trPr>
                <w:trHeight w:val="304"/>
              </w:trPr>
              <w:tc>
                <w:tcPr>
                  <w:tcW w:w="8800" w:type="dxa"/>
                </w:tcPr>
                <w:p w:rsidR="00F25076" w:rsidRDefault="00CA4EF8">
                  <w:pPr>
                    <w:tabs>
                      <w:tab w:val="left" w:pos="783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754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 </w:t>
                  </w:r>
                </w:p>
              </w:tc>
            </w:tr>
          </w:tbl>
          <w:p w:rsidR="00F25076" w:rsidRDefault="00F25076">
            <w:pPr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F25076" w:rsidRDefault="00F25076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F25076" w:rsidRDefault="00F25076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076">
        <w:trPr>
          <w:trHeight w:val="270"/>
        </w:trPr>
        <w:tc>
          <w:tcPr>
            <w:tcW w:w="2860" w:type="dxa"/>
            <w:vMerge w:val="restart"/>
          </w:tcPr>
          <w:p w:rsidR="00F25076" w:rsidRDefault="00CA4EF8">
            <w:pPr>
              <w:adjustRightInd w:val="0"/>
              <w:spacing w:after="0" w:line="240" w:lineRule="auto"/>
              <w:ind w:left="167" w:right="612"/>
              <w:rPr>
                <w:rFonts w:ascii="Times New Roman" w:hAnsi="Times New Roman" w:cs="Times New Roman"/>
                <w:sz w:val="24"/>
                <w:szCs w:val="24"/>
              </w:rPr>
            </w:pP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3.2 Рыночные отношения в экономике.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институты</w:t>
            </w:r>
          </w:p>
          <w:p w:rsidR="00F25076" w:rsidRDefault="00F25076">
            <w:pPr>
              <w:adjustRightInd w:val="0"/>
              <w:spacing w:after="0" w:line="240" w:lineRule="auto"/>
              <w:ind w:left="167" w:right="6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076" w:rsidRDefault="00F25076">
            <w:pPr>
              <w:adjustRightInd w:val="0"/>
              <w:spacing w:after="0" w:line="240" w:lineRule="auto"/>
              <w:ind w:right="6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</w:tcPr>
          <w:p w:rsidR="00F25076" w:rsidRDefault="00CA4EF8">
            <w:pPr>
              <w:spacing w:after="0" w:line="240" w:lineRule="auto"/>
              <w:ind w:left="142" w:right="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Основное содержание</w:t>
            </w:r>
          </w:p>
        </w:tc>
        <w:tc>
          <w:tcPr>
            <w:tcW w:w="1561" w:type="dxa"/>
          </w:tcPr>
          <w:p w:rsidR="00F25076" w:rsidRDefault="00CA4EF8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F25076" w:rsidRDefault="00CA4E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01, ОК 03, ОК 09</w:t>
            </w:r>
          </w:p>
        </w:tc>
      </w:tr>
      <w:tr w:rsidR="00F25076">
        <w:trPr>
          <w:trHeight w:val="549"/>
        </w:trPr>
        <w:tc>
          <w:tcPr>
            <w:tcW w:w="2860" w:type="dxa"/>
            <w:vMerge/>
            <w:tcBorders>
              <w:top w:val="nil"/>
              <w:bottom w:val="single" w:sz="4" w:space="0" w:color="auto"/>
            </w:tcBorders>
          </w:tcPr>
          <w:p w:rsidR="00F25076" w:rsidRDefault="00F25076">
            <w:pPr>
              <w:spacing w:after="0" w:line="240" w:lineRule="auto"/>
              <w:ind w:left="167" w:right="-3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tcBorders>
              <w:bottom w:val="single" w:sz="4" w:space="0" w:color="auto"/>
            </w:tcBorders>
          </w:tcPr>
          <w:p w:rsidR="00F25076" w:rsidRDefault="00CA4EF8">
            <w:pPr>
              <w:pStyle w:val="Default"/>
              <w:ind w:right="206"/>
              <w:jc w:val="both"/>
            </w:pPr>
            <w:r w:rsidRPr="005E0869">
              <w:rPr>
                <w:lang w:val="ru-RU"/>
              </w:rPr>
              <w:t xml:space="preserve">Функционирование рынков.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РФ Финансовый рынок. Финансовые институты. Банки. Банковская система. Центральный банк РФ: задачи и функции. Монетарная политика Банка России. </w:t>
            </w:r>
            <w:r>
              <w:t>Инфляция: причины, виды, последствия.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25076" w:rsidRDefault="00F25076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F25076" w:rsidRDefault="00F2507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F25076" w:rsidRDefault="00F25076">
      <w:pPr>
        <w:rPr>
          <w:rFonts w:ascii="Times New Roman"/>
          <w:sz w:val="24"/>
        </w:rPr>
        <w:sectPr w:rsidR="00F25076">
          <w:pgSz w:w="16840" w:h="11910" w:orient="landscape"/>
          <w:pgMar w:top="1100" w:right="500" w:bottom="1120" w:left="1020" w:header="0" w:footer="922" w:gutter="0"/>
          <w:cols w:space="720"/>
        </w:sectPr>
      </w:pPr>
    </w:p>
    <w:p w:rsidR="00F25076" w:rsidRDefault="00F25076">
      <w:pPr>
        <w:pStyle w:val="a8"/>
        <w:rPr>
          <w:rFonts w:ascii="Arial"/>
          <w:b/>
          <w:sz w:val="20"/>
        </w:rPr>
      </w:pPr>
    </w:p>
    <w:p w:rsidR="00F25076" w:rsidRDefault="00F25076">
      <w:pPr>
        <w:pStyle w:val="a8"/>
        <w:spacing w:before="8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0"/>
        <w:gridCol w:w="8144"/>
        <w:gridCol w:w="1561"/>
        <w:gridCol w:w="2547"/>
      </w:tblGrid>
      <w:tr w:rsidR="00F25076">
        <w:trPr>
          <w:trHeight w:val="207"/>
        </w:trPr>
        <w:tc>
          <w:tcPr>
            <w:tcW w:w="2830" w:type="dxa"/>
            <w:vMerge w:val="restart"/>
          </w:tcPr>
          <w:p w:rsidR="00F25076" w:rsidRDefault="00F25076">
            <w:pPr>
              <w:spacing w:after="0" w:line="240" w:lineRule="auto"/>
              <w:ind w:left="167"/>
              <w:rPr>
                <w:rFonts w:ascii="Times New Roman" w:hAnsi="Times New Roman" w:cs="Times New Roman"/>
              </w:rPr>
            </w:pPr>
          </w:p>
        </w:tc>
        <w:tc>
          <w:tcPr>
            <w:tcW w:w="8144" w:type="dxa"/>
            <w:tcBorders>
              <w:bottom w:val="single" w:sz="4" w:space="0" w:color="auto"/>
            </w:tcBorders>
          </w:tcPr>
          <w:p w:rsidR="00F25076" w:rsidRDefault="00CA4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Практическая работа №1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F25076" w:rsidRDefault="00CA4EF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01, ОК 03, ОК 09</w:t>
            </w:r>
          </w:p>
        </w:tc>
      </w:tr>
      <w:tr w:rsidR="00F25076">
        <w:trPr>
          <w:trHeight w:val="168"/>
        </w:trPr>
        <w:tc>
          <w:tcPr>
            <w:tcW w:w="2830" w:type="dxa"/>
            <w:vMerge/>
          </w:tcPr>
          <w:p w:rsidR="00F25076" w:rsidRDefault="00F25076">
            <w:pPr>
              <w:spacing w:after="0" w:line="240" w:lineRule="auto"/>
              <w:ind w:left="167"/>
              <w:rPr>
                <w:rFonts w:ascii="Times New Roman" w:hAnsi="Times New Roman" w:cs="Times New Roman"/>
              </w:rPr>
            </w:pPr>
          </w:p>
        </w:tc>
        <w:tc>
          <w:tcPr>
            <w:tcW w:w="8144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9283"/>
            </w:tblGrid>
            <w:tr w:rsidR="00F25076">
              <w:trPr>
                <w:trHeight w:val="574"/>
              </w:trPr>
              <w:tc>
                <w:tcPr>
                  <w:tcW w:w="9283" w:type="dxa"/>
                </w:tcPr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065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Изучив наглядный текстовый материал, научиться рассчитывать функции рыночного спроса, закона спроса, эластичности спроса, рыночное предложение, закон предложения, эластичность предложения. </w:t>
                  </w:r>
                </w:p>
              </w:tc>
            </w:tr>
          </w:tbl>
          <w:p w:rsidR="00F25076" w:rsidRPr="005E0869" w:rsidRDefault="00F25076">
            <w:pPr>
              <w:spacing w:after="0" w:line="240" w:lineRule="auto"/>
              <w:ind w:left="172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Pr="005E0869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Pr="005E0869" w:rsidRDefault="00F25076">
            <w:pPr>
              <w:pStyle w:val="Default"/>
              <w:rPr>
                <w:sz w:val="22"/>
                <w:szCs w:val="22"/>
                <w:lang w:val="ru-RU"/>
              </w:rPr>
            </w:pPr>
          </w:p>
        </w:tc>
      </w:tr>
      <w:tr w:rsidR="00F25076">
        <w:trPr>
          <w:trHeight w:val="220"/>
        </w:trPr>
        <w:tc>
          <w:tcPr>
            <w:tcW w:w="2830" w:type="dxa"/>
            <w:vMerge w:val="restart"/>
          </w:tcPr>
          <w:p w:rsidR="00F25076" w:rsidRPr="005E0869" w:rsidRDefault="00CA4EF8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3.3 Рынок труда и безработица</w:t>
            </w:r>
          </w:p>
        </w:tc>
        <w:tc>
          <w:tcPr>
            <w:tcW w:w="8144" w:type="dxa"/>
          </w:tcPr>
          <w:p w:rsidR="00F25076" w:rsidRDefault="00CA4EF8">
            <w:pPr>
              <w:spacing w:after="0" w:line="240" w:lineRule="auto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Основное содержание</w:t>
            </w:r>
          </w:p>
        </w:tc>
        <w:tc>
          <w:tcPr>
            <w:tcW w:w="1561" w:type="dxa"/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6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ОК 01, ОК 02, ОК 03</w:t>
            </w:r>
          </w:p>
        </w:tc>
      </w:tr>
      <w:tr w:rsidR="00F25076">
        <w:trPr>
          <w:trHeight w:val="1060"/>
        </w:trPr>
        <w:tc>
          <w:tcPr>
            <w:tcW w:w="2830" w:type="dxa"/>
            <w:vMerge/>
            <w:tcBorders>
              <w:top w:val="nil"/>
            </w:tcBorders>
          </w:tcPr>
          <w:p w:rsidR="00F25076" w:rsidRDefault="00F25076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9283"/>
            </w:tblGrid>
            <w:tr w:rsidR="00F25076">
              <w:trPr>
                <w:trHeight w:val="721"/>
              </w:trPr>
              <w:tc>
                <w:tcPr>
                  <w:tcW w:w="9283" w:type="dxa"/>
                </w:tcPr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065"/>
                    <w:jc w:val="both"/>
                    <w:rPr>
                      <w:rFonts w:ascii="OfficinaSansBookC" w:hAnsi="OfficinaSansBookC" w:cs="OfficinaSansBookC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OfficinaSansBookC" w:hAnsi="OfficinaSansBookC" w:cs="OfficinaSansBookC"/>
                      <w:color w:val="000000"/>
                      <w:sz w:val="24"/>
                      <w:szCs w:val="24"/>
                    </w:rPr>
                    <w:t xml:space="preserve">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 </w:t>
                  </w:r>
                </w:p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065"/>
                    <w:jc w:val="both"/>
                    <w:rPr>
                      <w:rFonts w:ascii="OfficinaSansBookC" w:hAnsi="OfficinaSansBookC" w:cs="OfficinaSansBookC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OfficinaSansBookC" w:hAnsi="OfficinaSansBookC" w:cs="OfficinaSansBookC"/>
                      <w:color w:val="000000"/>
                      <w:sz w:val="24"/>
                      <w:szCs w:val="24"/>
                    </w:rPr>
                    <w:t xml:space="preserve"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 </w:t>
                  </w:r>
                </w:p>
                <w:p w:rsidR="00F25076" w:rsidRDefault="00CA4EF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t>Спрос на труд и его факторы в сфере.</w:t>
                  </w:r>
                </w:p>
              </w:tc>
            </w:tr>
          </w:tbl>
          <w:p w:rsidR="00F25076" w:rsidRPr="005E0869" w:rsidRDefault="00F25076">
            <w:pPr>
              <w:pStyle w:val="Default"/>
              <w:ind w:left="30" w:right="176"/>
              <w:jc w:val="both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61" w:type="dxa"/>
          </w:tcPr>
          <w:p w:rsidR="00F25076" w:rsidRPr="005E0869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F25076" w:rsidRPr="005E0869" w:rsidRDefault="00F25076">
            <w:pPr>
              <w:pStyle w:val="Default"/>
              <w:rPr>
                <w:sz w:val="22"/>
                <w:szCs w:val="22"/>
                <w:lang w:val="ru-RU"/>
              </w:rPr>
            </w:pPr>
          </w:p>
        </w:tc>
      </w:tr>
      <w:tr w:rsidR="00F25076">
        <w:trPr>
          <w:trHeight w:val="247"/>
        </w:trPr>
        <w:tc>
          <w:tcPr>
            <w:tcW w:w="2830" w:type="dxa"/>
            <w:vMerge w:val="restart"/>
            <w:tcBorders>
              <w:top w:val="single" w:sz="4" w:space="0" w:color="auto"/>
            </w:tcBorders>
          </w:tcPr>
          <w:p w:rsidR="00F25076" w:rsidRDefault="00CA4EF8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3.4 Предприятие в экономике</w:t>
            </w:r>
          </w:p>
        </w:tc>
        <w:tc>
          <w:tcPr>
            <w:tcW w:w="8144" w:type="dxa"/>
            <w:tcBorders>
              <w:bottom w:val="single" w:sz="4" w:space="0" w:color="auto"/>
            </w:tcBorders>
          </w:tcPr>
          <w:p w:rsidR="00F25076" w:rsidRDefault="00CA4EF8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Основное содержание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F25076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76">
        <w:trPr>
          <w:trHeight w:val="1536"/>
        </w:trPr>
        <w:tc>
          <w:tcPr>
            <w:tcW w:w="2830" w:type="dxa"/>
            <w:vMerge/>
            <w:tcBorders>
              <w:bottom w:val="single" w:sz="4" w:space="0" w:color="auto"/>
            </w:tcBorders>
          </w:tcPr>
          <w:p w:rsidR="00F25076" w:rsidRDefault="00F25076">
            <w:pPr>
              <w:spacing w:after="0" w:line="240" w:lineRule="auto"/>
              <w:ind w:left="167"/>
              <w:rPr>
                <w:rFonts w:ascii="Times New Roman" w:hAnsi="Times New Roman" w:cs="Times New Roman"/>
              </w:rPr>
            </w:pPr>
          </w:p>
        </w:tc>
        <w:tc>
          <w:tcPr>
            <w:tcW w:w="8144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Default="00CA4EF8">
            <w:pPr>
              <w:spacing w:after="0" w:line="240" w:lineRule="auto"/>
              <w:ind w:left="30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869">
              <w:rPr>
                <w:sz w:val="23"/>
                <w:szCs w:val="23"/>
                <w:lang w:val="ru-RU"/>
              </w:rPr>
              <w:t xml:space="preserve"> </w:t>
            </w: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импортозамещения в Российской Федерации.</w:t>
            </w:r>
          </w:p>
          <w:p w:rsidR="00F25076" w:rsidRDefault="00F25076">
            <w:pPr>
              <w:spacing w:after="0" w:line="240" w:lineRule="auto"/>
              <w:ind w:left="30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Default="00CA4EF8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 01, ОК 02, ОК 05, ОК 06</w:t>
            </w:r>
          </w:p>
          <w:p w:rsidR="00F25076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76">
        <w:trPr>
          <w:trHeight w:val="228"/>
        </w:trPr>
        <w:tc>
          <w:tcPr>
            <w:tcW w:w="2830" w:type="dxa"/>
            <w:vMerge w:val="restart"/>
            <w:tcBorders>
              <w:top w:val="single" w:sz="4" w:space="0" w:color="auto"/>
            </w:tcBorders>
          </w:tcPr>
          <w:p w:rsidR="00F25076" w:rsidRDefault="00CA4EF8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3.5 Экономика и государство</w:t>
            </w:r>
          </w:p>
        </w:tc>
        <w:tc>
          <w:tcPr>
            <w:tcW w:w="8144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Default="00CA4EF8">
            <w:pPr>
              <w:spacing w:after="0" w:line="240" w:lineRule="auto"/>
              <w:ind w:right="176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Основное содержание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5076">
        <w:trPr>
          <w:trHeight w:val="312"/>
        </w:trPr>
        <w:tc>
          <w:tcPr>
            <w:tcW w:w="2830" w:type="dxa"/>
            <w:vMerge/>
          </w:tcPr>
          <w:p w:rsidR="00F25076" w:rsidRDefault="00F25076">
            <w:pPr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4" w:type="dxa"/>
            <w:tcBorders>
              <w:top w:val="single" w:sz="4" w:space="0" w:color="auto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9283"/>
            </w:tblGrid>
            <w:tr w:rsidR="00F25076">
              <w:trPr>
                <w:trHeight w:val="867"/>
              </w:trPr>
              <w:tc>
                <w:tcPr>
                  <w:tcW w:w="9283" w:type="dxa"/>
                </w:tcPr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065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Федерации </w:t>
                  </w:r>
                </w:p>
              </w:tc>
            </w:tr>
          </w:tbl>
          <w:p w:rsidR="00F25076" w:rsidRPr="005E0869" w:rsidRDefault="00F25076">
            <w:pPr>
              <w:spacing w:after="0" w:line="240" w:lineRule="auto"/>
              <w:ind w:left="30" w:right="176"/>
              <w:jc w:val="both"/>
              <w:rPr>
                <w:sz w:val="23"/>
                <w:szCs w:val="23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F25076" w:rsidRPr="005E0869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 01, ОК 09</w:t>
            </w:r>
          </w:p>
        </w:tc>
      </w:tr>
    </w:tbl>
    <w:p w:rsidR="00F25076" w:rsidRDefault="00F25076">
      <w:pPr>
        <w:rPr>
          <w:sz w:val="2"/>
          <w:szCs w:val="2"/>
        </w:rPr>
        <w:sectPr w:rsidR="00F25076">
          <w:pgSz w:w="16840" w:h="11910" w:orient="landscape"/>
          <w:pgMar w:top="1100" w:right="500" w:bottom="1120" w:left="1020" w:header="0" w:footer="922" w:gutter="0"/>
          <w:cols w:space="720"/>
        </w:sectPr>
      </w:pPr>
    </w:p>
    <w:p w:rsidR="00F25076" w:rsidRDefault="00F25076">
      <w:pPr>
        <w:pStyle w:val="a8"/>
        <w:rPr>
          <w:rFonts w:ascii="Arial"/>
          <w:b/>
          <w:sz w:val="20"/>
        </w:rPr>
      </w:pPr>
    </w:p>
    <w:p w:rsidR="00F25076" w:rsidRDefault="00F25076">
      <w:pPr>
        <w:pStyle w:val="a8"/>
        <w:rPr>
          <w:rFonts w:ascii="Arial"/>
          <w:b/>
          <w:sz w:val="20"/>
        </w:rPr>
      </w:pPr>
    </w:p>
    <w:p w:rsidR="00F25076" w:rsidRDefault="00F25076">
      <w:pPr>
        <w:pStyle w:val="a8"/>
        <w:spacing w:before="8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8"/>
        <w:gridCol w:w="112"/>
        <w:gridCol w:w="8084"/>
        <w:gridCol w:w="1561"/>
        <w:gridCol w:w="2547"/>
      </w:tblGrid>
      <w:tr w:rsidR="00F25076">
        <w:trPr>
          <w:trHeight w:val="240"/>
        </w:trPr>
        <w:tc>
          <w:tcPr>
            <w:tcW w:w="2830" w:type="dxa"/>
            <w:gridSpan w:val="2"/>
            <w:vMerge w:val="restart"/>
          </w:tcPr>
          <w:p w:rsidR="00F25076" w:rsidRPr="005E0869" w:rsidRDefault="00CA4EF8">
            <w:pPr>
              <w:pStyle w:val="TableParagraph"/>
              <w:ind w:left="25" w:righ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3.6 Основные тенденции развития экономики России и международная экономика</w:t>
            </w:r>
          </w:p>
          <w:p w:rsidR="00F25076" w:rsidRPr="005E0869" w:rsidRDefault="00F25076">
            <w:pPr>
              <w:pStyle w:val="TableParagraph"/>
              <w:ind w:left="25" w:right="11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84" w:type="dxa"/>
            <w:tcBorders>
              <w:bottom w:val="single" w:sz="4" w:space="0" w:color="auto"/>
            </w:tcBorders>
          </w:tcPr>
          <w:p w:rsidR="00F25076" w:rsidRDefault="00CA4EF8">
            <w:pPr>
              <w:pStyle w:val="TableParagraph"/>
              <w:spacing w:line="268" w:lineRule="auto"/>
              <w:ind w:left="117" w:right="4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Основное содержание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25076" w:rsidRDefault="00CA4EF8">
            <w:pPr>
              <w:pStyle w:val="TableParagraph"/>
              <w:spacing w:line="267" w:lineRule="exact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F25076" w:rsidRDefault="00F2507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25076">
        <w:trPr>
          <w:trHeight w:val="943"/>
        </w:trPr>
        <w:tc>
          <w:tcPr>
            <w:tcW w:w="2830" w:type="dxa"/>
            <w:gridSpan w:val="2"/>
            <w:vMerge/>
          </w:tcPr>
          <w:p w:rsidR="00F25076" w:rsidRDefault="00F25076">
            <w:pPr>
              <w:pStyle w:val="TableParagraph"/>
              <w:ind w:left="25" w:right="11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4" w:type="dxa"/>
            <w:tcBorders>
              <w:top w:val="single" w:sz="4" w:space="0" w:color="auto"/>
            </w:tcBorders>
          </w:tcPr>
          <w:p w:rsidR="00F25076" w:rsidRPr="005E0869" w:rsidRDefault="00CA4EF8">
            <w:pPr>
              <w:pStyle w:val="Default"/>
              <w:ind w:left="30" w:right="116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 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F25076" w:rsidRPr="005E0869" w:rsidRDefault="00F25076">
            <w:pPr>
              <w:pStyle w:val="TableParagraph"/>
              <w:spacing w:line="267" w:lineRule="exact"/>
              <w:ind w:left="6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F25076" w:rsidRDefault="00CA4EF8">
            <w:pPr>
              <w:pStyle w:val="Default"/>
              <w:ind w:left="106" w:right="173"/>
              <w:jc w:val="center"/>
            </w:pPr>
            <w:r>
              <w:t>ОК 01, ОК 09</w:t>
            </w:r>
          </w:p>
        </w:tc>
      </w:tr>
      <w:tr w:rsidR="00F25076">
        <w:trPr>
          <w:trHeight w:val="265"/>
        </w:trPr>
        <w:tc>
          <w:tcPr>
            <w:tcW w:w="10914" w:type="dxa"/>
            <w:gridSpan w:val="3"/>
          </w:tcPr>
          <w:p w:rsidR="00F25076" w:rsidRDefault="00CA4EF8">
            <w:pPr>
              <w:spacing w:after="0" w:line="240" w:lineRule="auto"/>
              <w:ind w:left="1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Социальная сфера</w:t>
            </w:r>
          </w:p>
        </w:tc>
        <w:tc>
          <w:tcPr>
            <w:tcW w:w="1561" w:type="dxa"/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2547" w:type="dxa"/>
          </w:tcPr>
          <w:p w:rsidR="00F25076" w:rsidRDefault="00F25076">
            <w:pPr>
              <w:pStyle w:val="Default"/>
              <w:jc w:val="center"/>
              <w:rPr>
                <w:i/>
              </w:rPr>
            </w:pPr>
          </w:p>
        </w:tc>
      </w:tr>
      <w:tr w:rsidR="00F25076">
        <w:trPr>
          <w:trHeight w:val="270"/>
        </w:trPr>
        <w:tc>
          <w:tcPr>
            <w:tcW w:w="2830" w:type="dxa"/>
            <w:gridSpan w:val="2"/>
            <w:vMerge w:val="restart"/>
            <w:tcBorders>
              <w:top w:val="nil"/>
            </w:tcBorders>
          </w:tcPr>
          <w:p w:rsidR="00F25076" w:rsidRPr="005E0869" w:rsidRDefault="00CA4EF8">
            <w:pPr>
              <w:adjustRightInd w:val="0"/>
              <w:spacing w:after="0" w:line="240" w:lineRule="auto"/>
              <w:ind w:right="6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4.1 Социальная структура общества. Положение личности в обществе.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2288"/>
            </w:tblGrid>
            <w:tr w:rsidR="00F25076">
              <w:trPr>
                <w:trHeight w:val="428"/>
              </w:trPr>
              <w:tc>
                <w:tcPr>
                  <w:tcW w:w="2288" w:type="dxa"/>
                </w:tcPr>
                <w:p w:rsidR="00F25076" w:rsidRDefault="00F250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fficinaSansBookC" w:hAnsi="OfficinaSansBookC" w:cs="OfficinaSansBookC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25076" w:rsidRPr="005E0869" w:rsidRDefault="00F25076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4" w:type="dxa"/>
          </w:tcPr>
          <w:p w:rsidR="00F25076" w:rsidRDefault="00CA4EF8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1561" w:type="dxa"/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1"/>
                <w:sz w:val="24"/>
                <w:szCs w:val="24"/>
              </w:rPr>
              <w:t>2</w:t>
            </w:r>
          </w:p>
        </w:tc>
        <w:tc>
          <w:tcPr>
            <w:tcW w:w="2547" w:type="dxa"/>
            <w:vMerge w:val="restart"/>
            <w:tcBorders>
              <w:top w:val="nil"/>
            </w:tcBorders>
          </w:tcPr>
          <w:p w:rsidR="00F25076" w:rsidRDefault="00CA4EF8">
            <w:pPr>
              <w:pStyle w:val="Default"/>
              <w:jc w:val="center"/>
              <w:rPr>
                <w:i/>
              </w:rPr>
            </w:pPr>
            <w:r>
              <w:rPr>
                <w:sz w:val="22"/>
                <w:szCs w:val="22"/>
              </w:rPr>
              <w:t>ОК 01, ОК 05</w:t>
            </w:r>
          </w:p>
          <w:p w:rsidR="00F25076" w:rsidRDefault="00F25076">
            <w:pPr>
              <w:pStyle w:val="Default"/>
              <w:jc w:val="center"/>
            </w:pPr>
          </w:p>
        </w:tc>
      </w:tr>
      <w:tr w:rsidR="00F25076">
        <w:trPr>
          <w:trHeight w:val="1566"/>
        </w:trPr>
        <w:tc>
          <w:tcPr>
            <w:tcW w:w="2830" w:type="dxa"/>
            <w:gridSpan w:val="2"/>
            <w:vMerge/>
          </w:tcPr>
          <w:p w:rsidR="00F25076" w:rsidRDefault="00F25076">
            <w:pPr>
              <w:spacing w:after="0" w:line="240" w:lineRule="auto"/>
              <w:ind w:left="167"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4" w:type="dxa"/>
            <w:tcBorders>
              <w:bottom w:val="single" w:sz="4" w:space="0" w:color="auto"/>
            </w:tcBorders>
          </w:tcPr>
          <w:p w:rsidR="00F25076" w:rsidRPr="005E0869" w:rsidRDefault="00CA4EF8">
            <w:pPr>
              <w:adjustRightInd w:val="0"/>
              <w:spacing w:after="0" w:line="240" w:lineRule="auto"/>
              <w:ind w:left="30" w:right="6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 </w:t>
            </w:r>
          </w:p>
          <w:p w:rsidR="00F25076" w:rsidRPr="005E0869" w:rsidRDefault="00CA4EF8">
            <w:pPr>
              <w:spacing w:after="0" w:line="240" w:lineRule="auto"/>
              <w:ind w:left="30"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 индивида в обществе. Социальные статусы и роли. Социальная мобильность, ее формы и каналы в современном российском обществе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25076" w:rsidRPr="005E0869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F25076" w:rsidRPr="005E0869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F25076" w:rsidRPr="005E0869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F25076" w:rsidRPr="005E0869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F25076" w:rsidRPr="005E0869" w:rsidRDefault="00F2507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vMerge/>
            <w:tcBorders>
              <w:top w:val="nil"/>
              <w:bottom w:val="single" w:sz="4" w:space="0" w:color="auto"/>
            </w:tcBorders>
          </w:tcPr>
          <w:p w:rsidR="00F25076" w:rsidRPr="005E0869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5076">
        <w:trPr>
          <w:trHeight w:val="273"/>
        </w:trPr>
        <w:tc>
          <w:tcPr>
            <w:tcW w:w="2830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F25076" w:rsidRDefault="00CA4EF8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4.2 Семья в современном мире</w:t>
            </w:r>
          </w:p>
          <w:p w:rsidR="00F25076" w:rsidRDefault="00F25076">
            <w:pPr>
              <w:spacing w:after="0" w:line="240" w:lineRule="auto"/>
              <w:ind w:right="11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4" w:type="dxa"/>
          </w:tcPr>
          <w:p w:rsidR="00F25076" w:rsidRDefault="00CA4EF8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561" w:type="dxa"/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6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:rsidR="00F25076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25076">
        <w:trPr>
          <w:trHeight w:val="1196"/>
        </w:trPr>
        <w:tc>
          <w:tcPr>
            <w:tcW w:w="283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25076" w:rsidRDefault="00F2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4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9290"/>
            </w:tblGrid>
            <w:tr w:rsidR="00F25076">
              <w:trPr>
                <w:trHeight w:val="430"/>
              </w:trPr>
              <w:tc>
                <w:tcPr>
                  <w:tcW w:w="9290" w:type="dxa"/>
                </w:tcPr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21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Семья и брак. Функции 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 государства многодетным семьям </w:t>
                  </w:r>
                </w:p>
              </w:tc>
            </w:tr>
          </w:tbl>
          <w:p w:rsidR="00F25076" w:rsidRDefault="00F25076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F25076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7" w:type="dxa"/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05, ОК 06</w:t>
            </w:r>
          </w:p>
        </w:tc>
      </w:tr>
      <w:tr w:rsidR="00F25076">
        <w:trPr>
          <w:trHeight w:val="270"/>
        </w:trPr>
        <w:tc>
          <w:tcPr>
            <w:tcW w:w="2830" w:type="dxa"/>
            <w:gridSpan w:val="2"/>
            <w:vMerge w:val="restart"/>
          </w:tcPr>
          <w:p w:rsidR="00F25076" w:rsidRDefault="00CA4EF8">
            <w:pPr>
              <w:pStyle w:val="Default"/>
              <w:ind w:left="25" w:right="11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4.3 Этнические общности и нации</w:t>
            </w:r>
          </w:p>
          <w:p w:rsidR="00F25076" w:rsidRDefault="00F25076">
            <w:pPr>
              <w:spacing w:after="0" w:line="240" w:lineRule="auto"/>
              <w:ind w:left="167"/>
              <w:jc w:val="both"/>
              <w:rPr>
                <w:rFonts w:ascii="Times New Roman" w:hAnsi="Times New Roman" w:cs="Times New Roman"/>
              </w:rPr>
            </w:pPr>
          </w:p>
          <w:p w:rsidR="00F25076" w:rsidRDefault="00F2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4" w:type="dxa"/>
          </w:tcPr>
          <w:p w:rsidR="00F25076" w:rsidRDefault="00CA4EF8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1561" w:type="dxa"/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F25076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25076">
        <w:trPr>
          <w:trHeight w:val="1132"/>
        </w:trPr>
        <w:tc>
          <w:tcPr>
            <w:tcW w:w="2830" w:type="dxa"/>
            <w:gridSpan w:val="2"/>
            <w:vMerge/>
          </w:tcPr>
          <w:p w:rsidR="00F25076" w:rsidRDefault="00F25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4" w:type="dxa"/>
          </w:tcPr>
          <w:tbl>
            <w:tblPr>
              <w:tblW w:w="0" w:type="auto"/>
              <w:tblLayout w:type="fixed"/>
              <w:tblLook w:val="04A0"/>
            </w:tblPr>
            <w:tblGrid>
              <w:gridCol w:w="8727"/>
            </w:tblGrid>
            <w:tr w:rsidR="00F25076">
              <w:trPr>
                <w:trHeight w:val="1426"/>
              </w:trPr>
              <w:tc>
                <w:tcPr>
                  <w:tcW w:w="8727" w:type="dxa"/>
                </w:tcPr>
                <w:p w:rsidR="00F25076" w:rsidRDefault="00CA4EF8">
                  <w:pPr>
                    <w:pStyle w:val="Default"/>
                    <w:ind w:right="651"/>
                    <w:jc w:val="both"/>
                  </w:pPr>
                  <w:r>
                    <w:t>Миграционные процессы в современном мире. Этнические общности. Нации и межнациональные отношения. Этносоциальные конфликты, способы их предотвращения и пути разрешения. Конституционные принципы национальной политики в Российской Федерации</w:t>
                  </w:r>
                </w:p>
              </w:tc>
            </w:tr>
          </w:tbl>
          <w:p w:rsidR="00F25076" w:rsidRPr="005E0869" w:rsidRDefault="00F25076">
            <w:pPr>
              <w:spacing w:after="0" w:line="240" w:lineRule="auto"/>
              <w:ind w:left="172" w:right="1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F25076" w:rsidRPr="005E0869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05, ОК 06</w:t>
            </w:r>
          </w:p>
        </w:tc>
      </w:tr>
      <w:tr w:rsidR="00F25076">
        <w:trPr>
          <w:trHeight w:hRule="exact" w:val="340"/>
        </w:trPr>
        <w:tc>
          <w:tcPr>
            <w:tcW w:w="2830" w:type="dxa"/>
            <w:gridSpan w:val="2"/>
            <w:vMerge/>
          </w:tcPr>
          <w:p w:rsidR="00F25076" w:rsidRDefault="00F2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4" w:type="dxa"/>
          </w:tcPr>
          <w:p w:rsidR="00F25076" w:rsidRDefault="00CA4EF8">
            <w:pPr>
              <w:spacing w:after="0" w:line="240" w:lineRule="auto"/>
              <w:ind w:left="172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№2</w:t>
            </w:r>
          </w:p>
        </w:tc>
        <w:tc>
          <w:tcPr>
            <w:tcW w:w="1561" w:type="dxa"/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F25076" w:rsidRDefault="00F2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76">
        <w:trPr>
          <w:trHeight w:val="638"/>
        </w:trPr>
        <w:tc>
          <w:tcPr>
            <w:tcW w:w="2830" w:type="dxa"/>
            <w:gridSpan w:val="2"/>
            <w:vMerge/>
          </w:tcPr>
          <w:p w:rsidR="00F25076" w:rsidRDefault="00F2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4" w:type="dxa"/>
          </w:tcPr>
          <w:p w:rsidR="00F25076" w:rsidRPr="005E0869" w:rsidRDefault="00CA4EF8">
            <w:pPr>
              <w:pStyle w:val="Default"/>
              <w:ind w:left="30" w:right="116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>Изучив наглядный текстовый материал, провести анализ</w:t>
            </w:r>
            <w:r w:rsidRPr="005E0869">
              <w:rPr>
                <w:shd w:val="clear" w:color="auto" w:fill="FFFFFF"/>
                <w:lang w:val="ru-RU"/>
              </w:rPr>
              <w:t xml:space="preserve"> социальных конфликтов, выявить пути разрешения социальных конфликт</w:t>
            </w:r>
            <w:r w:rsidRPr="005E0869">
              <w:rPr>
                <w:lang w:val="ru-RU"/>
              </w:rPr>
              <w:t xml:space="preserve">ов, узнать </w:t>
            </w:r>
          </w:p>
          <w:p w:rsidR="00F25076" w:rsidRPr="005E0869" w:rsidRDefault="00CA4EF8">
            <w:pPr>
              <w:pStyle w:val="Default"/>
              <w:ind w:left="30" w:right="116"/>
              <w:jc w:val="both"/>
              <w:rPr>
                <w:sz w:val="23"/>
                <w:szCs w:val="23"/>
                <w:lang w:val="ru-RU"/>
              </w:rPr>
            </w:pPr>
            <w:r w:rsidRPr="005E0869">
              <w:rPr>
                <w:lang w:val="ru-RU"/>
              </w:rPr>
              <w:t xml:space="preserve">виды социальных конфликтов, их причины, способы разрешения социальных конфликтов. </w:t>
            </w:r>
          </w:p>
        </w:tc>
        <w:tc>
          <w:tcPr>
            <w:tcW w:w="1561" w:type="dxa"/>
          </w:tcPr>
          <w:p w:rsidR="00F25076" w:rsidRPr="005E0869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 04, ОК 05</w:t>
            </w:r>
          </w:p>
        </w:tc>
      </w:tr>
      <w:tr w:rsidR="00F25076">
        <w:trPr>
          <w:trHeight w:val="265"/>
        </w:trPr>
        <w:tc>
          <w:tcPr>
            <w:tcW w:w="10914" w:type="dxa"/>
            <w:gridSpan w:val="3"/>
            <w:tcBorders>
              <w:bottom w:val="single" w:sz="4" w:space="0" w:color="auto"/>
            </w:tcBorders>
          </w:tcPr>
          <w:p w:rsidR="00F25076" w:rsidRDefault="00CA4EF8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Политическая сфера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sz w:val="24"/>
                <w:szCs w:val="23"/>
              </w:rPr>
              <w:t xml:space="preserve"> </w:t>
            </w:r>
          </w:p>
        </w:tc>
      </w:tr>
      <w:tr w:rsidR="00F25076">
        <w:trPr>
          <w:trHeight w:val="282"/>
        </w:trPr>
        <w:tc>
          <w:tcPr>
            <w:tcW w:w="27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5076" w:rsidRPr="005E0869" w:rsidRDefault="00CA4EF8">
            <w:pPr>
              <w:spacing w:after="0" w:line="240" w:lineRule="auto"/>
              <w:ind w:left="25" w:righ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 5.1 Политика и власть. Политическая система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828"/>
            </w:tblGrid>
            <w:tr w:rsidR="00F25076">
              <w:trPr>
                <w:trHeight w:val="950"/>
              </w:trPr>
              <w:tc>
                <w:tcPr>
                  <w:tcW w:w="1828" w:type="dxa"/>
                </w:tcPr>
                <w:p w:rsidR="00F25076" w:rsidRDefault="00F2507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fficinaSansBookC" w:hAnsi="OfficinaSansBookC" w:cs="OfficinaSansBookC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F25076" w:rsidRPr="005E0869" w:rsidRDefault="00F25076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076" w:rsidRDefault="00CA4EF8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</w:rPr>
            </w:pPr>
            <w:r w:rsidRPr="005E086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</w:tcBorders>
          </w:tcPr>
          <w:p w:rsidR="00F25076" w:rsidRDefault="00CA4EF8">
            <w:pPr>
              <w:pStyle w:val="Default"/>
              <w:ind w:right="113"/>
              <w:jc w:val="center"/>
            </w:pPr>
            <w:r>
              <w:t>ОК 05, ОК 06</w:t>
            </w:r>
          </w:p>
        </w:tc>
      </w:tr>
      <w:tr w:rsidR="00F25076">
        <w:trPr>
          <w:trHeight w:val="2243"/>
        </w:trPr>
        <w:tc>
          <w:tcPr>
            <w:tcW w:w="2718" w:type="dxa"/>
            <w:vMerge/>
            <w:tcBorders>
              <w:right w:val="single" w:sz="4" w:space="0" w:color="auto"/>
            </w:tcBorders>
          </w:tcPr>
          <w:p w:rsidR="00F25076" w:rsidRDefault="00F25076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9283"/>
            </w:tblGrid>
            <w:tr w:rsidR="00F25076">
              <w:trPr>
                <w:trHeight w:val="1014"/>
              </w:trPr>
              <w:tc>
                <w:tcPr>
                  <w:tcW w:w="9283" w:type="dxa"/>
                </w:tcPr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095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Политическая власть и субъекты политики в современном обществе. Политические институты. Политическая деятельность. </w:t>
                  </w:r>
                </w:p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095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Политическая система общества, ее структура и функции. Политическая система Российской Федерации на современном этапе </w:t>
                  </w:r>
                </w:p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095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Государство как основной институт политической системы. Государственный суверенитет. Функции государства. Форма государства: форма правления, форма государственного (территориального) устройства, политический режим Типология форм государства .</w:t>
                  </w:r>
                </w:p>
                <w:p w:rsidR="00F25076" w:rsidRDefault="00CA4EF8">
                  <w:pPr>
                    <w:pStyle w:val="Default"/>
                    <w:ind w:right="1095"/>
                    <w:jc w:val="both"/>
                  </w:pPr>
                  <w:r>
                    <w:t xml:space="preserve"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Федерации. </w:t>
                  </w:r>
                </w:p>
              </w:tc>
            </w:tr>
          </w:tbl>
          <w:p w:rsidR="00F25076" w:rsidRDefault="00F25076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F25076" w:rsidRDefault="00F25076">
            <w:pPr>
              <w:spacing w:after="0" w:line="240" w:lineRule="auto"/>
              <w:jc w:val="center"/>
            </w:pPr>
          </w:p>
        </w:tc>
      </w:tr>
      <w:tr w:rsidR="00F25076">
        <w:trPr>
          <w:trHeight w:val="144"/>
        </w:trPr>
        <w:tc>
          <w:tcPr>
            <w:tcW w:w="27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5076" w:rsidRDefault="00CA4EF8">
            <w:pPr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5.2 Политическая культура общества и личности.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Политический процесс и его участники</w:t>
            </w:r>
          </w:p>
          <w:p w:rsidR="00F25076" w:rsidRDefault="00CA4EF8">
            <w:pPr>
              <w:adjustRightInd w:val="0"/>
              <w:spacing w:after="0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076" w:rsidRDefault="00CA4EF8">
            <w:pPr>
              <w:pStyle w:val="Default"/>
              <w:ind w:right="176"/>
              <w:jc w:val="both"/>
              <w:rPr>
                <w:color w:val="auto"/>
                <w:sz w:val="22"/>
                <w:szCs w:val="22"/>
              </w:rPr>
            </w:pPr>
            <w:r>
              <w:rPr>
                <w:b/>
              </w:rPr>
              <w:t>Основное содержание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Default="00F25076">
            <w:pPr>
              <w:spacing w:after="0" w:line="240" w:lineRule="auto"/>
              <w:jc w:val="center"/>
            </w:pPr>
          </w:p>
        </w:tc>
      </w:tr>
      <w:tr w:rsidR="00F25076">
        <w:trPr>
          <w:trHeight w:val="2544"/>
        </w:trPr>
        <w:tc>
          <w:tcPr>
            <w:tcW w:w="2718" w:type="dxa"/>
            <w:vMerge/>
            <w:tcBorders>
              <w:right w:val="single" w:sz="4" w:space="0" w:color="auto"/>
            </w:tcBorders>
          </w:tcPr>
          <w:p w:rsidR="00F25076" w:rsidRDefault="00F25076">
            <w:pPr>
              <w:adjustRightInd w:val="0"/>
              <w:spacing w:after="0" w:line="240" w:lineRule="auto"/>
              <w:ind w:left="2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9282"/>
            </w:tblGrid>
            <w:tr w:rsidR="00F25076">
              <w:trPr>
                <w:trHeight w:val="1308"/>
              </w:trPr>
              <w:tc>
                <w:tcPr>
                  <w:tcW w:w="9282" w:type="dxa"/>
                </w:tcPr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094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Политическая культура общества и личности. Политическое поведение. Политическое участие. Политическая идеология, ее роль в обществе. Основные идейно-политические течения современности. </w:t>
                  </w:r>
                </w:p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094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Политический процесс и участие в нем субъектов политики. Формы участия граждан в политике. </w:t>
                  </w:r>
                </w:p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094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Политические партии как субъекты политики, их функции, виды. Типы партийных систем. </w:t>
                  </w:r>
                </w:p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094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Избирательная система. Типы избирательных систем: мажоритарная, пропорциональная, смешанная. Избирательная кампания. Избирательная система в Российской Федерации </w:t>
                  </w:r>
                </w:p>
              </w:tc>
            </w:tr>
          </w:tbl>
          <w:p w:rsidR="00F25076" w:rsidRDefault="00F25076">
            <w:pPr>
              <w:adjustRightInd w:val="0"/>
              <w:spacing w:after="0" w:line="240" w:lineRule="auto"/>
              <w:ind w:left="142" w:right="176"/>
              <w:jc w:val="both"/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03, ОК 04</w:t>
            </w:r>
          </w:p>
        </w:tc>
      </w:tr>
      <w:tr w:rsidR="00F25076">
        <w:trPr>
          <w:trHeight w:val="192"/>
        </w:trPr>
        <w:tc>
          <w:tcPr>
            <w:tcW w:w="2718" w:type="dxa"/>
            <w:vMerge/>
            <w:tcBorders>
              <w:right w:val="single" w:sz="4" w:space="0" w:color="auto"/>
            </w:tcBorders>
          </w:tcPr>
          <w:p w:rsidR="00F25076" w:rsidRDefault="00F25076">
            <w:pPr>
              <w:adjustRightInd w:val="0"/>
              <w:spacing w:after="0" w:line="240" w:lineRule="auto"/>
              <w:ind w:left="25"/>
              <w:rPr>
                <w:rFonts w:ascii="Times New Roman" w:hAnsi="Times New Roman" w:cs="Times New Roman"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076" w:rsidRDefault="00CA4EF8">
            <w:pPr>
              <w:pStyle w:val="Default"/>
              <w:ind w:right="176"/>
              <w:jc w:val="both"/>
            </w:pPr>
            <w:r>
              <w:rPr>
                <w:b/>
                <w:sz w:val="22"/>
                <w:szCs w:val="22"/>
              </w:rPr>
              <w:t xml:space="preserve"> Практическая работа №3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076">
        <w:trPr>
          <w:trHeight w:val="581"/>
        </w:trPr>
        <w:tc>
          <w:tcPr>
            <w:tcW w:w="2718" w:type="dxa"/>
            <w:vMerge/>
            <w:tcBorders>
              <w:right w:val="single" w:sz="4" w:space="0" w:color="auto"/>
            </w:tcBorders>
          </w:tcPr>
          <w:p w:rsidR="00F25076" w:rsidRDefault="00F25076">
            <w:pPr>
              <w:adjustRightInd w:val="0"/>
              <w:spacing w:after="0" w:line="240" w:lineRule="auto"/>
              <w:ind w:left="2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25076" w:rsidRDefault="00CA4EF8">
            <w:pPr>
              <w:adjustRightInd w:val="0"/>
              <w:spacing w:after="0" w:line="240" w:lineRule="auto"/>
              <w:ind w:right="1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опроса среди обучающихся СПО на тему «Роль средств массовой информации в политической жизни общества.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 в современной политической коммуникации», подвести итоги, сделать вывод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F25076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auto"/>
            </w:tcBorders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03, ОК 04</w:t>
            </w:r>
          </w:p>
        </w:tc>
      </w:tr>
      <w:tr w:rsidR="00F25076">
        <w:trPr>
          <w:trHeight w:val="168"/>
        </w:trPr>
        <w:tc>
          <w:tcPr>
            <w:tcW w:w="2718" w:type="dxa"/>
            <w:vMerge/>
            <w:tcBorders>
              <w:right w:val="single" w:sz="4" w:space="0" w:color="auto"/>
            </w:tcBorders>
          </w:tcPr>
          <w:p w:rsidR="00F25076" w:rsidRDefault="00F25076">
            <w:pPr>
              <w:adjustRightInd w:val="0"/>
              <w:spacing w:after="0" w:line="240" w:lineRule="auto"/>
              <w:ind w:left="2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076" w:rsidRDefault="00CA4EF8">
            <w:pPr>
              <w:adjustRightInd w:val="0"/>
              <w:spacing w:after="0" w:line="240" w:lineRule="auto"/>
              <w:ind w:right="58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Профессионально-ориентированное содержание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  <w:vMerge/>
          </w:tcPr>
          <w:p w:rsidR="00F25076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076">
        <w:trPr>
          <w:trHeight w:val="312"/>
        </w:trPr>
        <w:tc>
          <w:tcPr>
            <w:tcW w:w="27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5076" w:rsidRDefault="00F25076">
            <w:pPr>
              <w:adjustRightInd w:val="0"/>
              <w:spacing w:after="0" w:line="240" w:lineRule="auto"/>
              <w:ind w:left="2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10779"/>
            </w:tblGrid>
            <w:tr w:rsidR="00F25076">
              <w:trPr>
                <w:trHeight w:val="272"/>
              </w:trPr>
              <w:tc>
                <w:tcPr>
                  <w:tcW w:w="10779" w:type="dxa"/>
                </w:tcPr>
                <w:p w:rsidR="00F25076" w:rsidRDefault="00CA4EF8">
                  <w:pPr>
                    <w:pStyle w:val="Default"/>
                    <w:ind w:right="2591"/>
                  </w:pPr>
                  <w:r>
                    <w:t xml:space="preserve">Роль профсоюзов в формировании основ гражданского общества. Профсоюзная деятельность в области защиты прав работника </w:t>
                  </w:r>
                </w:p>
              </w:tc>
            </w:tr>
          </w:tbl>
          <w:p w:rsidR="00F25076" w:rsidRPr="005E0869" w:rsidRDefault="00F25076">
            <w:pPr>
              <w:adjustRightInd w:val="0"/>
              <w:spacing w:after="0" w:line="240" w:lineRule="auto"/>
              <w:ind w:right="58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Pr="005E0869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vMerge/>
            <w:tcBorders>
              <w:bottom w:val="single" w:sz="4" w:space="0" w:color="auto"/>
            </w:tcBorders>
          </w:tcPr>
          <w:p w:rsidR="00F25076" w:rsidRPr="005E0869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25076">
        <w:trPr>
          <w:trHeight w:val="205"/>
        </w:trPr>
        <w:tc>
          <w:tcPr>
            <w:tcW w:w="109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25076" w:rsidRPr="005E0869" w:rsidRDefault="00CA4EF8">
            <w:pPr>
              <w:pStyle w:val="Default"/>
              <w:ind w:right="176"/>
              <w:jc w:val="both"/>
              <w:rPr>
                <w:lang w:val="ru-RU"/>
              </w:rPr>
            </w:pPr>
            <w:r w:rsidRPr="005E0869">
              <w:rPr>
                <w:b/>
                <w:lang w:val="ru-RU"/>
              </w:rPr>
              <w:t xml:space="preserve"> Раздел 6. Правовое регулирование общественных отношений в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25076">
        <w:trPr>
          <w:trHeight w:val="252"/>
        </w:trPr>
        <w:tc>
          <w:tcPr>
            <w:tcW w:w="27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5076" w:rsidRPr="005E0869" w:rsidRDefault="00CA4EF8">
            <w:pPr>
              <w:tabs>
                <w:tab w:val="left" w:pos="195"/>
              </w:tabs>
              <w:spacing w:after="0" w:line="240" w:lineRule="auto"/>
              <w:ind w:left="25" w:righ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6.1 Право в </w:t>
            </w: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системе социальных норм</w:t>
            </w: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8726" w:type="dxa"/>
              <w:tblLayout w:type="fixed"/>
              <w:tblLook w:val="04A0"/>
            </w:tblPr>
            <w:tblGrid>
              <w:gridCol w:w="8726"/>
            </w:tblGrid>
            <w:tr w:rsidR="00F25076">
              <w:trPr>
                <w:trHeight w:val="252"/>
              </w:trPr>
              <w:tc>
                <w:tcPr>
                  <w:tcW w:w="8726" w:type="dxa"/>
                  <w:tcBorders>
                    <w:top w:val="single" w:sz="4" w:space="0" w:color="auto"/>
                  </w:tcBorders>
                </w:tcPr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lastRenderedPageBreak/>
                    <w:t>Основное содержание</w:t>
                  </w:r>
                </w:p>
              </w:tc>
            </w:tr>
          </w:tbl>
          <w:p w:rsidR="00F25076" w:rsidRDefault="00F25076">
            <w:pPr>
              <w:pStyle w:val="Default"/>
              <w:ind w:right="176"/>
              <w:jc w:val="both"/>
              <w:rPr>
                <w:rFonts w:ascii="OfficinaSansBookC" w:hAnsi="OfficinaSansBookC" w:cs="OfficinaSansBookC"/>
                <w:sz w:val="23"/>
                <w:szCs w:val="23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076">
        <w:trPr>
          <w:trHeight w:val="1666"/>
        </w:trPr>
        <w:tc>
          <w:tcPr>
            <w:tcW w:w="2718" w:type="dxa"/>
            <w:vMerge/>
            <w:tcBorders>
              <w:right w:val="single" w:sz="4" w:space="0" w:color="auto"/>
            </w:tcBorders>
          </w:tcPr>
          <w:p w:rsidR="00F25076" w:rsidRDefault="00F25076">
            <w:pPr>
              <w:spacing w:after="0" w:line="240" w:lineRule="auto"/>
              <w:ind w:left="25" w:right="17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25076" w:rsidRDefault="00CA4EF8">
            <w:pPr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 и юридическая ответственность.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правоохранительных органов Российской Федерации 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F25076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01, ОК 05, ОК 09</w:t>
            </w:r>
          </w:p>
        </w:tc>
      </w:tr>
      <w:tr w:rsidR="00F25076">
        <w:trPr>
          <w:trHeight w:val="192"/>
        </w:trPr>
        <w:tc>
          <w:tcPr>
            <w:tcW w:w="27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5076" w:rsidRPr="005E0869" w:rsidRDefault="00CA4EF8">
            <w:pPr>
              <w:spacing w:after="0" w:line="240" w:lineRule="auto"/>
              <w:ind w:left="25" w:righ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Тема 6.2 Основы конституционного строя Российской Федерации</w:t>
            </w:r>
          </w:p>
          <w:p w:rsidR="00F25076" w:rsidRPr="005E0869" w:rsidRDefault="00F25076">
            <w:pPr>
              <w:spacing w:after="0" w:line="240" w:lineRule="auto"/>
              <w:ind w:left="25" w:right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25076" w:rsidRPr="005E0869" w:rsidRDefault="00F25076">
            <w:pPr>
              <w:spacing w:after="0" w:line="240" w:lineRule="auto"/>
              <w:ind w:left="25" w:right="176"/>
              <w:rPr>
                <w:rFonts w:ascii="Times New Roman" w:hAnsi="Times New Roman" w:cs="Times New Roman"/>
                <w:lang w:val="ru-RU"/>
              </w:rPr>
            </w:pPr>
          </w:p>
          <w:p w:rsidR="00F25076" w:rsidRPr="005E0869" w:rsidRDefault="00F25076">
            <w:pPr>
              <w:spacing w:after="0" w:line="240" w:lineRule="auto"/>
              <w:ind w:right="17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076" w:rsidRDefault="00CA4EF8">
            <w:pPr>
              <w:adjustRightInd w:val="0"/>
              <w:spacing w:after="0" w:line="240" w:lineRule="auto"/>
              <w:rPr>
                <w:rFonts w:ascii="OfficinaSansBookC" w:hAnsi="OfficinaSansBookC" w:cs="OfficinaSansBookC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076">
        <w:trPr>
          <w:trHeight w:val="1707"/>
        </w:trPr>
        <w:tc>
          <w:tcPr>
            <w:tcW w:w="2718" w:type="dxa"/>
            <w:vMerge/>
            <w:tcBorders>
              <w:right w:val="single" w:sz="4" w:space="0" w:color="auto"/>
            </w:tcBorders>
          </w:tcPr>
          <w:p w:rsidR="00F25076" w:rsidRDefault="00F25076">
            <w:pPr>
              <w:spacing w:after="0" w:line="240" w:lineRule="auto"/>
              <w:ind w:left="25" w:right="176"/>
              <w:rPr>
                <w:rFonts w:ascii="Times New Roman" w:hAnsi="Times New Roman" w:cs="Times New Roman"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076" w:rsidRPr="005E0869" w:rsidRDefault="00CA4EF8">
            <w:pPr>
              <w:tabs>
                <w:tab w:val="left" w:pos="7938"/>
              </w:tabs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5E0869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Конституция Российской Федерации. Основы конституционного строя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 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Pr="005E0869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25076" w:rsidRPr="005E0869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25076" w:rsidRPr="005E0869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25076" w:rsidRPr="005E0869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25076" w:rsidRPr="005E0869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25076" w:rsidRPr="005E0869" w:rsidRDefault="00F2507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02, ОК 06, ОК 07</w:t>
            </w:r>
          </w:p>
        </w:tc>
      </w:tr>
      <w:tr w:rsidR="00F25076">
        <w:trPr>
          <w:trHeight w:val="156"/>
        </w:trPr>
        <w:tc>
          <w:tcPr>
            <w:tcW w:w="27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5076" w:rsidRPr="005E0869" w:rsidRDefault="00CA4EF8">
            <w:pPr>
              <w:spacing w:after="0" w:line="240" w:lineRule="auto"/>
              <w:ind w:left="25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6.3 Правовое регулирование гражданских, семейных, трудовых, образовательных правоотношений.</w:t>
            </w:r>
          </w:p>
          <w:p w:rsidR="00F25076" w:rsidRPr="005E0869" w:rsidRDefault="00F25076">
            <w:pPr>
              <w:spacing w:after="0" w:line="240" w:lineRule="auto"/>
              <w:ind w:left="25" w:right="141"/>
              <w:rPr>
                <w:rFonts w:ascii="Times New Roman" w:hAnsi="Times New Roman" w:cs="Times New Roman"/>
                <w:lang w:val="ru-RU"/>
              </w:rPr>
            </w:pPr>
          </w:p>
          <w:p w:rsidR="00F25076" w:rsidRPr="005E0869" w:rsidRDefault="00F25076">
            <w:pPr>
              <w:spacing w:after="0" w:line="240" w:lineRule="auto"/>
              <w:ind w:left="25" w:right="141"/>
              <w:rPr>
                <w:rFonts w:ascii="Times New Roman" w:hAnsi="Times New Roman" w:cs="Times New Roman"/>
                <w:lang w:val="ru-RU"/>
              </w:rPr>
            </w:pPr>
          </w:p>
          <w:p w:rsidR="00F25076" w:rsidRPr="005E0869" w:rsidRDefault="00F25076">
            <w:pPr>
              <w:spacing w:after="0" w:line="240" w:lineRule="auto"/>
              <w:ind w:left="25" w:right="141"/>
              <w:rPr>
                <w:rFonts w:ascii="Times New Roman" w:hAnsi="Times New Roman" w:cs="Times New Roman"/>
                <w:lang w:val="ru-RU"/>
              </w:rPr>
            </w:pPr>
          </w:p>
          <w:p w:rsidR="00F25076" w:rsidRPr="005E0869" w:rsidRDefault="00F25076">
            <w:pPr>
              <w:spacing w:after="0" w:line="240" w:lineRule="auto"/>
              <w:ind w:left="25" w:right="141"/>
              <w:rPr>
                <w:rFonts w:ascii="Times New Roman" w:hAnsi="Times New Roman" w:cs="Times New Roman"/>
                <w:lang w:val="ru-RU"/>
              </w:rPr>
            </w:pPr>
          </w:p>
          <w:p w:rsidR="00F25076" w:rsidRPr="005E0869" w:rsidRDefault="00F25076">
            <w:pPr>
              <w:spacing w:after="0" w:line="240" w:lineRule="auto"/>
              <w:ind w:left="25" w:right="141"/>
              <w:rPr>
                <w:rFonts w:ascii="Times New Roman" w:hAnsi="Times New Roman" w:cs="Times New Roman"/>
                <w:lang w:val="ru-RU"/>
              </w:rPr>
            </w:pPr>
          </w:p>
          <w:p w:rsidR="00F25076" w:rsidRPr="005E0869" w:rsidRDefault="00F25076">
            <w:pPr>
              <w:spacing w:after="0" w:line="240" w:lineRule="auto"/>
              <w:ind w:left="25" w:right="141"/>
              <w:rPr>
                <w:rFonts w:ascii="Times New Roman" w:hAnsi="Times New Roman" w:cs="Times New Roman"/>
                <w:lang w:val="ru-RU"/>
              </w:rPr>
            </w:pPr>
          </w:p>
          <w:p w:rsidR="00F25076" w:rsidRPr="005E0869" w:rsidRDefault="00F25076">
            <w:pPr>
              <w:spacing w:after="0" w:line="240" w:lineRule="auto"/>
              <w:ind w:left="25" w:right="141"/>
              <w:rPr>
                <w:rFonts w:ascii="Times New Roman" w:hAnsi="Times New Roman" w:cs="Times New Roman"/>
                <w:lang w:val="ru-RU"/>
              </w:rPr>
            </w:pPr>
          </w:p>
          <w:p w:rsidR="00F25076" w:rsidRPr="005E0869" w:rsidRDefault="00F25076">
            <w:pPr>
              <w:spacing w:after="0" w:line="240" w:lineRule="auto"/>
              <w:ind w:left="25" w:right="141"/>
              <w:rPr>
                <w:rFonts w:ascii="Times New Roman" w:hAnsi="Times New Roman" w:cs="Times New Roman"/>
                <w:lang w:val="ru-RU"/>
              </w:rPr>
            </w:pPr>
          </w:p>
          <w:p w:rsidR="00F25076" w:rsidRPr="005E0869" w:rsidRDefault="00F25076">
            <w:pPr>
              <w:spacing w:after="0" w:line="240" w:lineRule="auto"/>
              <w:ind w:left="25" w:right="141"/>
              <w:rPr>
                <w:rFonts w:ascii="Times New Roman" w:hAnsi="Times New Roman" w:cs="Times New Roman"/>
                <w:lang w:val="ru-RU"/>
              </w:rPr>
            </w:pPr>
          </w:p>
          <w:p w:rsidR="00F25076" w:rsidRPr="005E0869" w:rsidRDefault="00F25076">
            <w:pPr>
              <w:spacing w:after="0" w:line="240" w:lineRule="auto"/>
              <w:ind w:left="25" w:right="141"/>
              <w:rPr>
                <w:rFonts w:ascii="Times New Roman" w:hAnsi="Times New Roman" w:cs="Times New Roman"/>
                <w:lang w:val="ru-RU"/>
              </w:rPr>
            </w:pPr>
          </w:p>
          <w:p w:rsidR="00F25076" w:rsidRPr="005E0869" w:rsidRDefault="00F25076">
            <w:pPr>
              <w:spacing w:after="0" w:line="240" w:lineRule="auto"/>
              <w:ind w:left="25" w:right="141"/>
              <w:rPr>
                <w:rFonts w:ascii="Times New Roman" w:hAnsi="Times New Roman" w:cs="Times New Roman"/>
                <w:lang w:val="ru-RU"/>
              </w:rPr>
            </w:pPr>
          </w:p>
          <w:p w:rsidR="00F25076" w:rsidRPr="005E0869" w:rsidRDefault="00F25076">
            <w:pPr>
              <w:spacing w:after="0" w:line="240" w:lineRule="auto"/>
              <w:ind w:right="14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076" w:rsidRDefault="00CA4EF8">
            <w:pPr>
              <w:tabs>
                <w:tab w:val="left" w:pos="7938"/>
              </w:tabs>
              <w:adjustRightInd w:val="0"/>
              <w:spacing w:after="0" w:line="240" w:lineRule="auto"/>
              <w:ind w:left="142" w:right="176"/>
              <w:rPr>
                <w:rFonts w:ascii="OfficinaSansBookC" w:hAnsi="OfficinaSansBookC" w:cs="OfficinaSansBookC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076">
        <w:trPr>
          <w:trHeight w:val="144"/>
        </w:trPr>
        <w:tc>
          <w:tcPr>
            <w:tcW w:w="2718" w:type="dxa"/>
            <w:vMerge/>
            <w:tcBorders>
              <w:right w:val="single" w:sz="4" w:space="0" w:color="auto"/>
            </w:tcBorders>
          </w:tcPr>
          <w:p w:rsidR="00F25076" w:rsidRDefault="00F25076">
            <w:pPr>
              <w:spacing w:after="0" w:line="240" w:lineRule="auto"/>
              <w:ind w:left="25" w:right="14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9317" w:type="dxa"/>
              <w:tblLayout w:type="fixed"/>
              <w:tblLook w:val="04A0"/>
            </w:tblPr>
            <w:tblGrid>
              <w:gridCol w:w="108"/>
              <w:gridCol w:w="9175"/>
              <w:gridCol w:w="34"/>
            </w:tblGrid>
            <w:tr w:rsidR="00F25076">
              <w:trPr>
                <w:gridBefore w:val="1"/>
                <w:wBefore w:w="108" w:type="dxa"/>
                <w:trHeight w:val="135"/>
              </w:trPr>
              <w:tc>
                <w:tcPr>
                  <w:tcW w:w="9209" w:type="dxa"/>
                  <w:gridSpan w:val="2"/>
                </w:tcPr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095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Гражданское право. Гражданские правоотношения. Субъекты гражданского права </w:t>
                  </w:r>
                </w:p>
              </w:tc>
            </w:tr>
            <w:tr w:rsidR="00F25076">
              <w:trPr>
                <w:gridAfter w:val="1"/>
                <w:wAfter w:w="34" w:type="dxa"/>
                <w:trHeight w:val="1599"/>
              </w:trPr>
              <w:tc>
                <w:tcPr>
                  <w:tcW w:w="9283" w:type="dxa"/>
                  <w:gridSpan w:val="2"/>
                </w:tcPr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095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Организационно-правовые формы юридических лиц. Гражданская дееспособность несовершеннолетних. </w:t>
                  </w:r>
                </w:p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095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 </w:t>
                  </w:r>
                </w:p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095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 </w:t>
                  </w:r>
                </w:p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095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Федеральный закон «Об образовании в Российской Федерации».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 услуг </w:t>
                  </w:r>
                </w:p>
              </w:tc>
            </w:tr>
          </w:tbl>
          <w:p w:rsidR="00F25076" w:rsidRDefault="00F25076">
            <w:pPr>
              <w:pStyle w:val="Default"/>
              <w:ind w:right="176"/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auto"/>
            </w:tcBorders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02, ОК 05, ОК 06</w:t>
            </w:r>
          </w:p>
        </w:tc>
      </w:tr>
      <w:tr w:rsidR="00F25076">
        <w:trPr>
          <w:trHeight w:val="60"/>
        </w:trPr>
        <w:tc>
          <w:tcPr>
            <w:tcW w:w="2718" w:type="dxa"/>
            <w:vMerge/>
            <w:tcBorders>
              <w:right w:val="single" w:sz="4" w:space="0" w:color="auto"/>
            </w:tcBorders>
          </w:tcPr>
          <w:p w:rsidR="00F25076" w:rsidRDefault="00F25076">
            <w:pPr>
              <w:spacing w:after="0" w:line="240" w:lineRule="auto"/>
              <w:ind w:left="25" w:right="141"/>
              <w:rPr>
                <w:rFonts w:ascii="Times New Roman" w:hAnsi="Times New Roman" w:cs="Times New Roman"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076" w:rsidRDefault="00CA4EF8">
            <w:pPr>
              <w:adjustRightInd w:val="0"/>
              <w:spacing w:after="0" w:line="240" w:lineRule="auto"/>
              <w:rPr>
                <w:rFonts w:ascii="OfficinaSansBookC" w:hAnsi="OfficinaSansBookC" w:cs="OfficinaSansBookC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</w:rPr>
              <w:t>Практическая работа №4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  <w:vMerge/>
            <w:tcBorders>
              <w:bottom w:val="single" w:sz="4" w:space="0" w:color="auto"/>
            </w:tcBorders>
          </w:tcPr>
          <w:p w:rsidR="00F25076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076">
        <w:trPr>
          <w:trHeight w:val="96"/>
        </w:trPr>
        <w:tc>
          <w:tcPr>
            <w:tcW w:w="27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5076" w:rsidRDefault="00F25076">
            <w:pPr>
              <w:spacing w:after="0" w:line="240" w:lineRule="auto"/>
              <w:ind w:left="25" w:right="17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076" w:rsidRDefault="00CA4EF8">
            <w:pPr>
              <w:pStyle w:val="Default"/>
              <w:ind w:right="116"/>
              <w:jc w:val="both"/>
            </w:pPr>
            <w:r w:rsidRPr="005E0869">
              <w:rPr>
                <w:lang w:val="ru-RU"/>
              </w:rPr>
              <w:t xml:space="preserve">Освоить навык разработки коллективный договора, трудовых споров и порядок их разрешения. </w:t>
            </w:r>
            <w:r>
              <w:t xml:space="preserve">Особенность регулирования трудовых отношений в сфере (название специальности 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076">
        <w:trPr>
          <w:trHeight w:val="144"/>
        </w:trPr>
        <w:tc>
          <w:tcPr>
            <w:tcW w:w="27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5076" w:rsidRDefault="00CA4EF8">
            <w:pPr>
              <w:spacing w:after="0" w:line="240" w:lineRule="auto"/>
              <w:ind w:left="25" w:right="176"/>
              <w:rPr>
                <w:rFonts w:ascii="Times New Roman" w:hAnsi="Times New Roman" w:cs="Times New Roman"/>
              </w:rPr>
            </w:pPr>
            <w:r w:rsidRPr="005E0869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6.4 Правовое регулирование налоговых, административных, уголовных правоотношений.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законодательство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076" w:rsidRDefault="00CA4EF8">
            <w:pPr>
              <w:adjustRightInd w:val="0"/>
              <w:spacing w:after="0" w:line="240" w:lineRule="auto"/>
              <w:rPr>
                <w:rFonts w:ascii="OfficinaSansBookC" w:hAnsi="OfficinaSansBookC" w:cs="OfficinaSansBookC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076">
        <w:trPr>
          <w:trHeight w:val="120"/>
        </w:trPr>
        <w:tc>
          <w:tcPr>
            <w:tcW w:w="27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25076" w:rsidRDefault="00F25076">
            <w:pPr>
              <w:spacing w:after="0" w:line="240" w:lineRule="auto"/>
              <w:ind w:left="25" w:right="17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076" w:rsidRPr="005E0869" w:rsidRDefault="00CA4EF8">
            <w:pPr>
              <w:pStyle w:val="Default"/>
              <w:ind w:right="116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Административное право и его субъекты. Административное правонарушение и административная ответственность </w:t>
            </w:r>
          </w:p>
          <w:p w:rsidR="00F25076" w:rsidRPr="005E0869" w:rsidRDefault="00CA4EF8">
            <w:pPr>
              <w:pStyle w:val="Default"/>
              <w:ind w:right="116"/>
              <w:jc w:val="both"/>
              <w:rPr>
                <w:lang w:val="ru-RU"/>
              </w:rPr>
            </w:pPr>
            <w:r w:rsidRPr="005E0869">
              <w:rPr>
                <w:lang w:val="ru-RU"/>
              </w:rPr>
              <w:t xml:space="preserve">Экологическое законодательство. Экологические правонарушения. Способы защиты права на благоприятную окружающую среду </w:t>
            </w:r>
          </w:p>
          <w:p w:rsidR="00F25076" w:rsidRPr="005E0869" w:rsidRDefault="00CA4EF8">
            <w:pPr>
              <w:adjustRightInd w:val="0"/>
              <w:spacing w:after="0" w:line="240" w:lineRule="auto"/>
              <w:ind w:right="116"/>
              <w:jc w:val="both"/>
              <w:rPr>
                <w:rFonts w:ascii="OfficinaSansBookC" w:hAnsi="OfficinaSansBookC" w:cs="OfficinaSansBookC"/>
                <w:color w:val="000000"/>
                <w:sz w:val="23"/>
                <w:szCs w:val="23"/>
                <w:lang w:val="ru-RU"/>
              </w:rPr>
            </w:pP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ответственности несовершеннолетних</w:t>
            </w:r>
            <w:r w:rsidRPr="005E0869">
              <w:rPr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Pr="005E0869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Default="00CA4EF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5E086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ОК 02, ОК 06, ОК 09</w:t>
            </w:r>
          </w:p>
        </w:tc>
      </w:tr>
      <w:tr w:rsidR="00F25076">
        <w:trPr>
          <w:trHeight w:val="96"/>
        </w:trPr>
        <w:tc>
          <w:tcPr>
            <w:tcW w:w="27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25076" w:rsidRDefault="00CA4EF8">
            <w:pPr>
              <w:spacing w:after="0" w:line="240" w:lineRule="auto"/>
              <w:ind w:left="25"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6.5 Основы процессуального права</w:t>
            </w: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076" w:rsidRDefault="00CA4EF8">
            <w:pPr>
              <w:adjustRightInd w:val="0"/>
              <w:spacing w:after="0" w:line="240" w:lineRule="auto"/>
              <w:rPr>
                <w:rFonts w:ascii="OfficinaSansBookC" w:hAnsi="OfficinaSansBookC" w:cs="OfficinaSansBookC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076">
        <w:trPr>
          <w:trHeight w:val="2172"/>
        </w:trPr>
        <w:tc>
          <w:tcPr>
            <w:tcW w:w="2718" w:type="dxa"/>
            <w:vMerge/>
            <w:tcBorders>
              <w:right w:val="single" w:sz="4" w:space="0" w:color="auto"/>
            </w:tcBorders>
          </w:tcPr>
          <w:p w:rsidR="00F25076" w:rsidRDefault="00F25076">
            <w:pPr>
              <w:spacing w:after="0" w:line="240" w:lineRule="auto"/>
              <w:ind w:left="25" w:right="17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12605" w:type="dxa"/>
              <w:tblLayout w:type="fixed"/>
              <w:tblLook w:val="04A0"/>
            </w:tblPr>
            <w:tblGrid>
              <w:gridCol w:w="8080"/>
              <w:gridCol w:w="884"/>
              <w:gridCol w:w="3641"/>
            </w:tblGrid>
            <w:tr w:rsidR="00F25076">
              <w:trPr>
                <w:trHeight w:val="1221"/>
              </w:trPr>
              <w:tc>
                <w:tcPr>
                  <w:tcW w:w="8080" w:type="dxa"/>
                </w:tcPr>
                <w:p w:rsidR="00F25076" w:rsidRDefault="00CA4EF8">
                  <w:pPr>
                    <w:pStyle w:val="Default"/>
                    <w:ind w:right="-108"/>
                    <w:jc w:val="both"/>
                  </w:pPr>
                  <w:r>
                    <w:t xml:space="preserve">Конституционное судопроизводство </w:t>
                  </w:r>
                </w:p>
                <w:p w:rsidR="00F25076" w:rsidRDefault="00CA4EF8">
                  <w:pPr>
                    <w:pStyle w:val="Default"/>
                    <w:ind w:right="-108"/>
                    <w:jc w:val="both"/>
                  </w:pPr>
                  <w:r>
                    <w:t>Административный процесс. Судебное производство по делам об административных правонарушениях Уголовный процесс, его принципы и стадии. Субъекты уголовного процесса.</w:t>
                  </w:r>
                </w:p>
                <w:p w:rsidR="00F25076" w:rsidRDefault="00CA4EF8">
                  <w:pPr>
                    <w:pStyle w:val="Default"/>
                    <w:ind w:right="-108"/>
                    <w:jc w:val="both"/>
                  </w:pPr>
                  <w:r>
                    <w:t xml:space="preserve"> Гражданские споры, порядок их рассмотрения. Основные принципы гражданского процесса. Участники гражданского процесса. Арбитражное судопроизводство.</w:t>
                  </w:r>
                </w:p>
              </w:tc>
              <w:tc>
                <w:tcPr>
                  <w:tcW w:w="4525" w:type="dxa"/>
                  <w:gridSpan w:val="2"/>
                </w:tcPr>
                <w:p w:rsidR="00F25076" w:rsidRDefault="00F2507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884"/>
                    <w:rPr>
                      <w:rFonts w:ascii="OfficinaSansBookC" w:hAnsi="OfficinaSansBookC" w:cs="OfficinaSansBookC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F25076">
              <w:trPr>
                <w:gridAfter w:val="1"/>
                <w:wAfter w:w="3641" w:type="dxa"/>
                <w:trHeight w:val="282"/>
              </w:trPr>
              <w:tc>
                <w:tcPr>
                  <w:tcW w:w="8964" w:type="dxa"/>
                  <w:gridSpan w:val="2"/>
                </w:tcPr>
                <w:p w:rsidR="00F25076" w:rsidRDefault="00F25076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884"/>
                    <w:rPr>
                      <w:rFonts w:ascii="OfficinaSansBookC" w:hAnsi="OfficinaSansBookC" w:cs="OfficinaSansBookC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F25076" w:rsidRDefault="00F25076">
            <w:pPr>
              <w:adjustRightInd w:val="0"/>
              <w:spacing w:after="0" w:line="240" w:lineRule="auto"/>
              <w:rPr>
                <w:rFonts w:ascii="OfficinaSansBookC" w:hAnsi="OfficinaSansBookC" w:cs="OfficinaSansBookC"/>
                <w:color w:val="000000"/>
                <w:sz w:val="23"/>
                <w:szCs w:val="23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F25076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25076" w:rsidRDefault="00F2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02, ОК 05, ОК 09</w:t>
            </w:r>
          </w:p>
        </w:tc>
      </w:tr>
      <w:tr w:rsidR="00F25076">
        <w:trPr>
          <w:trHeight w:val="270"/>
        </w:trPr>
        <w:tc>
          <w:tcPr>
            <w:tcW w:w="10914" w:type="dxa"/>
            <w:gridSpan w:val="3"/>
          </w:tcPr>
          <w:p w:rsidR="00F25076" w:rsidRDefault="00CA4EF8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Консультации</w:t>
            </w:r>
          </w:p>
        </w:tc>
        <w:tc>
          <w:tcPr>
            <w:tcW w:w="1561" w:type="dxa"/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2547" w:type="dxa"/>
          </w:tcPr>
          <w:p w:rsidR="00F25076" w:rsidRDefault="00F2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76">
        <w:trPr>
          <w:trHeight w:val="270"/>
        </w:trPr>
        <w:tc>
          <w:tcPr>
            <w:tcW w:w="10914" w:type="dxa"/>
            <w:gridSpan w:val="3"/>
          </w:tcPr>
          <w:p w:rsidR="00F25076" w:rsidRDefault="00CA4EF8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  <w:w w:val="80"/>
              </w:rPr>
            </w:pPr>
            <w:r>
              <w:rPr>
                <w:rFonts w:ascii="Times New Roman" w:hAnsi="Times New Roman" w:cs="Times New Roman"/>
                <w:b/>
              </w:rPr>
              <w:t>Промежуточная аттестация  дифференцированный зачет</w:t>
            </w:r>
          </w:p>
        </w:tc>
        <w:tc>
          <w:tcPr>
            <w:tcW w:w="1561" w:type="dxa"/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F25076" w:rsidRDefault="00F2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76">
        <w:trPr>
          <w:trHeight w:val="270"/>
        </w:trPr>
        <w:tc>
          <w:tcPr>
            <w:tcW w:w="10914" w:type="dxa"/>
            <w:gridSpan w:val="3"/>
          </w:tcPr>
          <w:p w:rsidR="00F25076" w:rsidRDefault="00CA4EF8">
            <w:pPr>
              <w:spacing w:after="0" w:line="240" w:lineRule="auto"/>
              <w:ind w:left="16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w w:val="95"/>
              </w:rPr>
              <w:t>Всего:</w:t>
            </w:r>
          </w:p>
        </w:tc>
        <w:tc>
          <w:tcPr>
            <w:tcW w:w="1561" w:type="dxa"/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2547" w:type="dxa"/>
          </w:tcPr>
          <w:p w:rsidR="00F25076" w:rsidRDefault="00F25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5076" w:rsidRDefault="00F25076">
      <w:pPr>
        <w:rPr>
          <w:rFonts w:ascii="Times New Roman"/>
          <w:sz w:val="20"/>
        </w:rPr>
        <w:sectPr w:rsidR="00F25076">
          <w:pgSz w:w="16840" w:h="11910" w:orient="landscape"/>
          <w:pgMar w:top="1100" w:right="500" w:bottom="1120" w:left="1020" w:header="0" w:footer="922" w:gutter="0"/>
          <w:cols w:space="720"/>
        </w:sectPr>
      </w:pPr>
    </w:p>
    <w:p w:rsidR="00F25076" w:rsidRDefault="00CA4EF8">
      <w:pPr>
        <w:spacing w:after="0" w:line="240" w:lineRule="auto"/>
        <w:jc w:val="center"/>
        <w:rPr>
          <w:rFonts w:ascii="Times New Roman" w:hAnsi="Times New Roman" w:cs="Times New Roman"/>
          <w:spacing w:val="-56"/>
          <w:w w:val="75"/>
          <w:sz w:val="28"/>
          <w:szCs w:val="28"/>
        </w:rPr>
      </w:pPr>
      <w:r>
        <w:rPr>
          <w:rFonts w:ascii="Times New Roman" w:hAnsi="Times New Roman" w:cs="Times New Roman"/>
          <w:w w:val="75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</w:rPr>
        <w:t>3.УСЛОВИЯ РЕАЛИЗАЦИИ ПРОГРАММЫ ОБЩЕОБРАЗОВАТЕЛЬНОЙ</w:t>
      </w:r>
      <w:r>
        <w:rPr>
          <w:sz w:val="28"/>
        </w:rPr>
        <w:t xml:space="preserve"> </w:t>
      </w:r>
    </w:p>
    <w:p w:rsidR="00F25076" w:rsidRDefault="00CA4E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ДИСЦИПЛИНЫ</w:t>
      </w:r>
    </w:p>
    <w:p w:rsidR="00F25076" w:rsidRDefault="00CA4E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3.1._Требования_к_минимальному_материаль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3.1 Требования к минимальному материально-техническому обеспечению </w:t>
      </w:r>
    </w:p>
    <w:p w:rsidR="00F25076" w:rsidRDefault="00CA4EF8">
      <w:pPr>
        <w:pStyle w:val="ad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реализации программы учебной дисциплины предусмотрен кабинет </w:t>
      </w:r>
      <w:r>
        <w:rPr>
          <w:rFonts w:ascii="Times New Roman" w:hAnsi="Times New Roman" w:cs="Times New Roman"/>
          <w:sz w:val="24"/>
          <w:szCs w:val="24"/>
        </w:rPr>
        <w:t>«Обществознания» (№15/26), оснащенный о</w:t>
      </w:r>
      <w:r>
        <w:rPr>
          <w:rFonts w:ascii="Times New Roman" w:hAnsi="Times New Roman" w:cs="Times New Roman"/>
          <w:bCs/>
          <w:sz w:val="24"/>
          <w:szCs w:val="24"/>
        </w:rPr>
        <w:t>борудованием:</w:t>
      </w:r>
    </w:p>
    <w:p w:rsidR="00F25076" w:rsidRDefault="00CA4EF8">
      <w:pPr>
        <w:numPr>
          <w:ilvl w:val="0"/>
          <w:numId w:val="7"/>
        </w:numPr>
        <w:tabs>
          <w:tab w:val="left" w:pos="268"/>
          <w:tab w:val="left" w:pos="851"/>
          <w:tab w:val="left" w:pos="993"/>
        </w:tabs>
        <w:spacing w:after="0" w:line="240" w:lineRule="auto"/>
        <w:ind w:left="12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Доска аудиторная </w:t>
      </w:r>
    </w:p>
    <w:p w:rsidR="00F25076" w:rsidRDefault="00CA4EF8">
      <w:pPr>
        <w:numPr>
          <w:ilvl w:val="0"/>
          <w:numId w:val="7"/>
        </w:numPr>
        <w:tabs>
          <w:tab w:val="left" w:pos="268"/>
          <w:tab w:val="left" w:pos="851"/>
          <w:tab w:val="left" w:pos="993"/>
        </w:tabs>
        <w:spacing w:after="0" w:line="240" w:lineRule="auto"/>
        <w:ind w:left="12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Шкафы для документов </w:t>
      </w:r>
    </w:p>
    <w:p w:rsidR="00F25076" w:rsidRDefault="00CA4EF8">
      <w:pPr>
        <w:numPr>
          <w:ilvl w:val="0"/>
          <w:numId w:val="7"/>
        </w:numPr>
        <w:tabs>
          <w:tab w:val="left" w:pos="268"/>
          <w:tab w:val="left" w:pos="851"/>
          <w:tab w:val="left" w:pos="993"/>
        </w:tabs>
        <w:spacing w:after="0" w:line="240" w:lineRule="auto"/>
        <w:ind w:left="12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Плакаты</w:t>
      </w:r>
    </w:p>
    <w:p w:rsidR="00F25076" w:rsidRDefault="00CA4EF8">
      <w:pPr>
        <w:numPr>
          <w:ilvl w:val="0"/>
          <w:numId w:val="7"/>
        </w:numPr>
        <w:tabs>
          <w:tab w:val="left" w:pos="268"/>
          <w:tab w:val="left" w:pos="851"/>
          <w:tab w:val="left" w:pos="993"/>
        </w:tabs>
        <w:spacing w:after="0" w:line="240" w:lineRule="auto"/>
        <w:ind w:left="12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Дидактические материалы</w:t>
      </w:r>
    </w:p>
    <w:p w:rsidR="00F25076" w:rsidRDefault="00CA4EF8">
      <w:pPr>
        <w:spacing w:after="0" w:line="24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обеспечение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для дифференцированного зачета,</w:t>
      </w:r>
      <w:r>
        <w:rPr>
          <w:rFonts w:ascii="Arial Unicode MS" w:eastAsia="Arial Unicode MS" w:hAnsi="Arial Unicode MS" w:cs="Arial Unicode MS" w:hint="eastAsia"/>
          <w:bCs/>
          <w:i/>
          <w:i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модульные контрольные задания, индивидуальные карточки-задания,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пособие,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программа, календарно-тематический план,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рабочая тетрадь: руководство по проведению практических занятий по дисциплине «Обществознание», электронные тесты для контроля знаний обучающихся, фонд оценочных средств, </w:t>
      </w:r>
      <w:r>
        <w:rPr>
          <w:rFonts w:ascii="Times New Roman" w:eastAsia="Calibri" w:hAnsi="Times New Roman" w:cs="Times New Roman"/>
          <w:sz w:val="24"/>
          <w:szCs w:val="24"/>
        </w:rPr>
        <w:t>комплекты учебных таблиц, плакатов.</w:t>
      </w:r>
    </w:p>
    <w:p w:rsidR="00F25076" w:rsidRDefault="00CA4EF8">
      <w:pPr>
        <w:spacing w:after="0" w:line="249" w:lineRule="auto"/>
        <w:ind w:left="-4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Технические средства обучения: мультимедийный комплекс. </w:t>
      </w:r>
    </w:p>
    <w:p w:rsidR="00F25076" w:rsidRDefault="00F25076">
      <w:pPr>
        <w:pStyle w:val="ad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25076" w:rsidRDefault="00F25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076" w:rsidRDefault="00CA4EF8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bookmarkStart w:id="1" w:name="3.2._Информационное_обеспечение_обучения"/>
      <w:bookmarkEnd w:id="1"/>
      <w:r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РЕКОМЕНДУЕМАЯ ЛИТЕРАТУРА</w:t>
      </w:r>
    </w:p>
    <w:p w:rsidR="00F25076" w:rsidRDefault="00F2507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F25076" w:rsidRDefault="00CA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источники:</w:t>
      </w:r>
    </w:p>
    <w:p w:rsidR="00F25076" w:rsidRDefault="00CA4EF8">
      <w:pPr>
        <w:numPr>
          <w:ilvl w:val="0"/>
          <w:numId w:val="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Обществознание: учебник для среднего профессионального образования / Б. И. Федоров [и др.]; под редакцией Б. И. Федорова. — 2-е изд., перераб. и доп. — Москва : Издательство Юрайт, 2022. — 410 с. Режим доступа: </w:t>
      </w:r>
      <w:hyperlink r:id="rId13" w:history="1"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https://urait.ru/bcode/489815</w:t>
        </w:r>
      </w:hyperlink>
    </w:p>
    <w:p w:rsidR="00F25076" w:rsidRDefault="00CA4EF8">
      <w:pPr>
        <w:widowControl w:val="0"/>
        <w:suppressAutoHyphens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Дополнительные источники: </w:t>
      </w:r>
    </w:p>
    <w:p w:rsidR="00F25076" w:rsidRDefault="00CA4EF8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Обществознание: учебник для среднего профессионального образования / В. И. Купцов [и др.] ; под редакцией В. И. Купцова. — Москва: Издательство Юрайт, 2022. — 242 с. Режим доступа: </w:t>
      </w:r>
      <w:hyperlink r:id="rId14" w:history="1">
        <w:r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https://urait.ru/bcode/493250</w:t>
        </w:r>
      </w:hyperlink>
    </w:p>
    <w:p w:rsidR="00F25076" w:rsidRDefault="00F25076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0044" w:rsidRPr="000A1357" w:rsidRDefault="00EB0044" w:rsidP="00EB00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357">
        <w:rPr>
          <w:rFonts w:ascii="Times New Roman" w:hAnsi="Times New Roman" w:cs="Times New Roman"/>
          <w:b/>
          <w:sz w:val="24"/>
          <w:szCs w:val="24"/>
        </w:rPr>
        <w:t>3.2.1</w:t>
      </w:r>
      <w:r w:rsidRPr="000A1357">
        <w:rPr>
          <w:b/>
          <w:sz w:val="24"/>
          <w:szCs w:val="24"/>
        </w:rPr>
        <w:t xml:space="preserve"> </w:t>
      </w:r>
      <w:r w:rsidRPr="000A1357">
        <w:rPr>
          <w:rFonts w:ascii="Times New Roman" w:hAnsi="Times New Roman"/>
          <w:b/>
          <w:sz w:val="24"/>
          <w:szCs w:val="24"/>
        </w:rPr>
        <w:t>Информационные и цифровые технологии (программное обеспечение, современные профессиональные базы данных и информационные справочные системы)</w:t>
      </w:r>
    </w:p>
    <w:p w:rsidR="00EB0044" w:rsidRPr="000A1357" w:rsidRDefault="00EB0044" w:rsidP="00EB0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Учебная дисциплина (модуль) предусматривает освоение информационных и цифровых технологий. </w:t>
      </w:r>
      <w:r w:rsidRPr="000A1357">
        <w:rPr>
          <w:rFonts w:ascii="Times New Roman" w:hAnsi="Times New Roman" w:cs="Times New Roman"/>
          <w:color w:val="000000"/>
          <w:sz w:val="24"/>
          <w:szCs w:val="24"/>
        </w:rPr>
        <w:t>Реализация цифровых технологий в образовательном пространстве является одной из важнейших целей образования, дающей возможность развивать конкурентоспособные качества обучающихся как будущих высококвалифицированных специалистов.</w:t>
      </w:r>
      <w:r w:rsidRPr="000A13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0044" w:rsidRPr="000A1357" w:rsidRDefault="00EB0044" w:rsidP="00EB00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различных видов коммуникационных технологий.  Освоение цифровых технологий в рамках данной дисциплины (модуля) ориентировано на способность безопасно и надлежащим образом получать доступ, управлять, интегрировать, обмениваться, оценивать и создавать информацию с помощью цифровых устройств и сетевых технологий. Формирование цифровой компетентности предполагает работу с данными, владение инструментами для коммуникации. </w:t>
      </w:r>
    </w:p>
    <w:p w:rsidR="00EB0044" w:rsidRPr="000A1357" w:rsidRDefault="00EB0044" w:rsidP="00EB00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044" w:rsidRPr="000A1357" w:rsidRDefault="00EB0044" w:rsidP="00EB0044">
      <w:pPr>
        <w:jc w:val="center"/>
        <w:rPr>
          <w:b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3.2.2 Электронно-библиотечные системы и базы данных</w:t>
      </w:r>
    </w:p>
    <w:p w:rsidR="00EB0044" w:rsidRPr="009C2586" w:rsidRDefault="00EB0044" w:rsidP="00EB00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586">
        <w:rPr>
          <w:rFonts w:ascii="Times New Roman" w:hAnsi="Times New Roman"/>
          <w:sz w:val="24"/>
          <w:szCs w:val="24"/>
        </w:rPr>
        <w:t>1. ООО «ЭБС ЛАНЬ» (</w:t>
      </w:r>
      <w:hyperlink r:id="rId15" w:history="1">
        <w:r w:rsidRPr="009C2586">
          <w:rPr>
            <w:rStyle w:val="a3"/>
            <w:rFonts w:ascii="Times New Roman" w:hAnsi="Times New Roman"/>
            <w:sz w:val="24"/>
            <w:szCs w:val="24"/>
          </w:rPr>
          <w:t>https://e.lanbook.</w:t>
        </w:r>
        <w:r w:rsidRPr="009C258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9C2586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9C2586">
        <w:rPr>
          <w:rFonts w:ascii="Times New Roman" w:hAnsi="Times New Roman"/>
          <w:sz w:val="24"/>
          <w:szCs w:val="24"/>
        </w:rPr>
        <w:t>) (договор на оказание услуг от 03.04.2024 № б/н (Сетевая электронная библиотека)</w:t>
      </w:r>
    </w:p>
    <w:p w:rsidR="00EB0044" w:rsidRPr="00806BB5" w:rsidRDefault="00EB0044" w:rsidP="00EB00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Pr="00806BB5">
        <w:rPr>
          <w:rFonts w:ascii="Times New Roman" w:hAnsi="Times New Roman"/>
          <w:sz w:val="24"/>
          <w:szCs w:val="24"/>
        </w:rPr>
        <w:t>. База данных электронных информационных ресурсов ФГБНУ ЦНСХБ (договор по обеспечению доступа к электронным информационным ресурсам ФГБНУ ЦНСХБ через терминал удаленного доступа (ТУД ФГБНУ ЦНСХБ) от 09.04.2024 № 05-УТ/2024)</w:t>
      </w:r>
    </w:p>
    <w:p w:rsidR="00EB0044" w:rsidRPr="00806BB5" w:rsidRDefault="00EB0044" w:rsidP="00EB00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06BB5">
        <w:rPr>
          <w:rFonts w:ascii="Times New Roman" w:hAnsi="Times New Roman"/>
          <w:sz w:val="24"/>
          <w:szCs w:val="24"/>
        </w:rPr>
        <w:t xml:space="preserve"> Электронная библиотечная система «Национальный цифровой ресурс «Руконт»: Коллекции «Базовый массив» и «Колос-с. Сельское хозяйство» (</w:t>
      </w:r>
      <w:hyperlink r:id="rId16" w:history="1">
        <w:r w:rsidRPr="00806BB5">
          <w:rPr>
            <w:rFonts w:ascii="Times New Roman" w:hAnsi="Times New Roman"/>
            <w:sz w:val="24"/>
            <w:szCs w:val="24"/>
          </w:rPr>
          <w:t>https://rucont.ru/</w:t>
        </w:r>
      </w:hyperlink>
      <w:r w:rsidRPr="00806BB5">
        <w:rPr>
          <w:rFonts w:ascii="Times New Roman" w:hAnsi="Times New Roman"/>
          <w:sz w:val="24"/>
          <w:szCs w:val="24"/>
        </w:rPr>
        <w:t>) (договор на оказание услуг по предоставлению доступа от 26.04.2024 № 1901/БП22)</w:t>
      </w:r>
    </w:p>
    <w:p w:rsidR="00EB0044" w:rsidRPr="0049571C" w:rsidRDefault="00EB0044" w:rsidP="00EB0044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C2586">
        <w:rPr>
          <w:rFonts w:ascii="Times New Roman" w:hAnsi="Times New Roman"/>
          <w:sz w:val="24"/>
          <w:szCs w:val="24"/>
        </w:rPr>
        <w:t xml:space="preserve">. ООО «Электронное издательство ЮРАЙТ» (https://urait.ru/) (договор на оказание услуг по предоставлению доступа к образовательной платформе ООО «Электронное </w:t>
      </w:r>
      <w:r w:rsidRPr="0049571C">
        <w:rPr>
          <w:rFonts w:ascii="Times New Roman" w:hAnsi="Times New Roman"/>
          <w:sz w:val="24"/>
          <w:szCs w:val="24"/>
        </w:rPr>
        <w:t>издательство ЮРАЙТ» от 07.05.2024 № 6555)</w:t>
      </w:r>
    </w:p>
    <w:p w:rsidR="00EB0044" w:rsidRPr="0049571C" w:rsidRDefault="00EB0044" w:rsidP="00EB0044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9571C">
        <w:rPr>
          <w:rFonts w:ascii="Times New Roman" w:hAnsi="Times New Roman"/>
          <w:sz w:val="24"/>
          <w:szCs w:val="24"/>
        </w:rPr>
        <w:t>. Электронно-библиотечная система «Вернадский» (</w:t>
      </w:r>
      <w:hyperlink r:id="rId17" w:history="1"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vernadsky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-</w:t>
        </w:r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lib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49571C">
        <w:rPr>
          <w:rFonts w:ascii="Times New Roman" w:hAnsi="Times New Roman"/>
          <w:sz w:val="24"/>
          <w:szCs w:val="24"/>
        </w:rPr>
        <w:t>) (договор на безвозмездное использование произведений от 26.03.2020 № 14/20/25)</w:t>
      </w:r>
    </w:p>
    <w:p w:rsidR="00EB0044" w:rsidRPr="0049571C" w:rsidRDefault="00EB0044" w:rsidP="00EB0044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9571C">
        <w:rPr>
          <w:rFonts w:ascii="Times New Roman" w:hAnsi="Times New Roman"/>
          <w:sz w:val="24"/>
          <w:szCs w:val="24"/>
        </w:rPr>
        <w:t>. База данных НЭБ «Национальная электронная библиотека» (</w:t>
      </w:r>
      <w:hyperlink r:id="rId18" w:history="1"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rusneb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49571C">
        <w:rPr>
          <w:rFonts w:ascii="Times New Roman" w:hAnsi="Times New Roman"/>
          <w:sz w:val="24"/>
          <w:szCs w:val="24"/>
        </w:rPr>
        <w:t>) (договор о подключении к НЭБ и предоставлении доступа к объектам НЭБ от 01.08.2018 № 101/НЭБ/4712)</w:t>
      </w:r>
    </w:p>
    <w:p w:rsidR="00EB0044" w:rsidRDefault="00EB0044" w:rsidP="00EB0044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9571C">
        <w:rPr>
          <w:rFonts w:ascii="Times New Roman" w:hAnsi="Times New Roman"/>
          <w:sz w:val="24"/>
          <w:szCs w:val="24"/>
        </w:rPr>
        <w:t>. Соглашение о сотрудничестве по оказанию библиотечно-информационных и социокультурных услуг пользователям университета из числа инвалидов по зрению, слабовидящих,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9" w:history="1">
        <w:r w:rsidRPr="0049571C">
          <w:rPr>
            <w:rStyle w:val="a3"/>
            <w:rFonts w:ascii="Times New Roman" w:hAnsi="Times New Roman"/>
            <w:sz w:val="24"/>
            <w:szCs w:val="24"/>
          </w:rPr>
          <w:t>https://</w:t>
        </w:r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tambovlib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49571C">
        <w:rPr>
          <w:rFonts w:ascii="Times New Roman" w:hAnsi="Times New Roman"/>
          <w:sz w:val="24"/>
          <w:szCs w:val="24"/>
        </w:rPr>
        <w:t>) (соглашение о сотрудничестве от 16.09.2021 № б/н)</w:t>
      </w:r>
    </w:p>
    <w:p w:rsidR="00EB0044" w:rsidRPr="00BB1D3D" w:rsidRDefault="00EB0044" w:rsidP="00EB0044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0044" w:rsidRPr="000A1357" w:rsidRDefault="00EB0044" w:rsidP="00EB0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/>
          <w:b/>
          <w:sz w:val="24"/>
          <w:szCs w:val="24"/>
        </w:rPr>
        <w:t xml:space="preserve">3.2.3 Информационные справочные системы </w:t>
      </w:r>
    </w:p>
    <w:p w:rsidR="00EB0044" w:rsidRPr="00BB1D3D" w:rsidRDefault="00EB0044" w:rsidP="00EB00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BB1D3D">
        <w:rPr>
          <w:rFonts w:ascii="Times New Roman" w:eastAsia="TimesNewRomanPS-ItalicMT" w:hAnsi="Times New Roman"/>
          <w:iCs/>
          <w:sz w:val="24"/>
          <w:szCs w:val="24"/>
        </w:rPr>
        <w:t>1. Справочная правовая система КонсультантПлюс (договор поставки</w:t>
      </w:r>
      <w:r>
        <w:rPr>
          <w:rFonts w:ascii="Times New Roman" w:eastAsia="TimesNewRomanPS-ItalicMT" w:hAnsi="Times New Roman"/>
          <w:iCs/>
          <w:sz w:val="24"/>
          <w:szCs w:val="24"/>
        </w:rPr>
        <w:t>, адаптации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и сопровождения экземпляров систем КонсультантПлюс от </w:t>
      </w:r>
      <w:r>
        <w:rPr>
          <w:rFonts w:ascii="Times New Roman" w:eastAsia="TimesNewRomanPS-ItalicMT" w:hAnsi="Times New Roman"/>
          <w:iCs/>
          <w:sz w:val="24"/>
          <w:szCs w:val="24"/>
        </w:rPr>
        <w:t>11.03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>.202</w:t>
      </w:r>
      <w:r>
        <w:rPr>
          <w:rFonts w:ascii="Times New Roman" w:eastAsia="TimesNewRomanPS-ItalicMT" w:hAnsi="Times New Roman"/>
          <w:iCs/>
          <w:sz w:val="24"/>
          <w:szCs w:val="24"/>
        </w:rPr>
        <w:t>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№ 11</w:t>
      </w:r>
      <w:r>
        <w:rPr>
          <w:rFonts w:ascii="Times New Roman" w:eastAsia="TimesNewRomanPS-ItalicMT" w:hAnsi="Times New Roman"/>
          <w:iCs/>
          <w:sz w:val="24"/>
          <w:szCs w:val="24"/>
        </w:rPr>
        <w:t>921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/13900/ЭС)</w:t>
      </w:r>
    </w:p>
    <w:p w:rsidR="00EB0044" w:rsidRPr="00BB1D3D" w:rsidRDefault="00EB0044" w:rsidP="00EB00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2. Электронный периодический справочник «Система ГАРАНТ» (договор на услуги по сопровождению от </w:t>
      </w:r>
      <w:r>
        <w:rPr>
          <w:rFonts w:ascii="Times New Roman" w:eastAsia="TimesNewRomanPS-ItalicMT" w:hAnsi="Times New Roman"/>
          <w:iCs/>
          <w:sz w:val="24"/>
          <w:szCs w:val="24"/>
        </w:rPr>
        <w:t>15.01.2024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№ 194-01/202</w:t>
      </w:r>
      <w:r>
        <w:rPr>
          <w:rFonts w:ascii="Times New Roman" w:eastAsia="TimesNewRomanPS-ItalicMT" w:hAnsi="Times New Roman"/>
          <w:iCs/>
          <w:sz w:val="24"/>
          <w:szCs w:val="24"/>
        </w:rPr>
        <w:t>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>)</w:t>
      </w:r>
    </w:p>
    <w:p w:rsidR="00EB0044" w:rsidRDefault="00EB0044" w:rsidP="00EB0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044" w:rsidRDefault="00EB0044" w:rsidP="00EB0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044" w:rsidRDefault="00EB0044" w:rsidP="00EB0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044" w:rsidRDefault="00EB0044" w:rsidP="00EB0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044" w:rsidRPr="00BB1D3D" w:rsidRDefault="00EB0044" w:rsidP="00EB0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044" w:rsidRPr="000A1357" w:rsidRDefault="00EB0044" w:rsidP="00EB0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3.2.4</w:t>
      </w:r>
      <w:r w:rsidRPr="000A1357">
        <w:rPr>
          <w:rFonts w:ascii="Times New Roman" w:hAnsi="Times New Roman" w:cs="Times New Roman"/>
          <w:b/>
          <w:sz w:val="24"/>
          <w:szCs w:val="24"/>
        </w:rPr>
        <w:t xml:space="preserve">. Современные профессиональные базы данных </w:t>
      </w:r>
    </w:p>
    <w:p w:rsidR="00EB0044" w:rsidRPr="000A1357" w:rsidRDefault="00EB0044" w:rsidP="00EB00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>1. База данных нормативно-правовых актов информационно-образовательной программы «Росметод» (договор от 15.08.2023 № 542/2023)</w:t>
      </w:r>
    </w:p>
    <w:p w:rsidR="00EB0044" w:rsidRPr="000A1357" w:rsidRDefault="00EB0044" w:rsidP="00EB00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 xml:space="preserve">2. База данных Научной электронной библиотеки eLIBRARY.RU </w:t>
      </w:r>
      <w:r w:rsidRPr="000A1357">
        <w:rPr>
          <w:rFonts w:ascii="Times New Roman" w:hAnsi="Times New Roman"/>
          <w:color w:val="000000" w:themeColor="text1"/>
          <w:sz w:val="24"/>
          <w:szCs w:val="24"/>
        </w:rPr>
        <w:t>– российский информационно-аналитический портал в области науки, технологии, медицины и образования - https://elibrary.ru/</w:t>
      </w:r>
    </w:p>
    <w:p w:rsidR="00EB0044" w:rsidRPr="000A1357" w:rsidRDefault="00EB0044" w:rsidP="00EB00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color w:val="000000" w:themeColor="text1"/>
          <w:sz w:val="24"/>
          <w:szCs w:val="24"/>
        </w:rPr>
        <w:t>3. Портал открытых данных Российской Федерации - https://data.gov.ru/</w:t>
      </w:r>
    </w:p>
    <w:p w:rsidR="00EB0044" w:rsidRPr="000A1357" w:rsidRDefault="00EB0044" w:rsidP="00EB004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color w:val="000000" w:themeColor="text1"/>
          <w:sz w:val="24"/>
          <w:szCs w:val="24"/>
        </w:rPr>
        <w:t>4. Открытые данные Федеральной службы государственной статистики - https://rosstat.gov.ru/opendata</w:t>
      </w:r>
    </w:p>
    <w:p w:rsidR="00EB0044" w:rsidRPr="000A1357" w:rsidRDefault="00EB0044" w:rsidP="00EB0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0044" w:rsidRPr="000A1357" w:rsidRDefault="00EB0044" w:rsidP="00EB00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3.2.5. </w:t>
      </w: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Лицензионное и свободно распространяемое программное обеспечение, в том числе отечественного производства</w:t>
      </w:r>
    </w:p>
    <w:p w:rsidR="00EB0044" w:rsidRPr="00065F16" w:rsidRDefault="00EB0044" w:rsidP="00EB004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437"/>
        <w:gridCol w:w="2079"/>
        <w:gridCol w:w="1606"/>
        <w:gridCol w:w="1606"/>
        <w:gridCol w:w="2052"/>
        <w:gridCol w:w="2046"/>
      </w:tblGrid>
      <w:tr w:rsidR="00EB0044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0044" w:rsidRPr="00071C1F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0044" w:rsidRPr="00071C1F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0044" w:rsidRPr="00071C1F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Разработчик ПО (правообладатель)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0044" w:rsidRPr="00071C1F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Доступность (лицензионное, свободно распространяемое)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B0044" w:rsidRPr="00071C1F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Ссылка на Единый реестр российских программ для ЭВМ и БД (при наличии)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044" w:rsidRPr="00071C1F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 подтверждающего документа (при наличии)</w:t>
            </w:r>
          </w:p>
        </w:tc>
      </w:tr>
      <w:tr w:rsidR="00EB0044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044" w:rsidRPr="00071C1F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044" w:rsidRPr="00071C1F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Microsoft Windows, </w:t>
            </w:r>
          </w:p>
          <w:p w:rsidR="00EB0044" w:rsidRPr="00071C1F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Office Professional </w:t>
            </w:r>
          </w:p>
          <w:p w:rsidR="00EB0044" w:rsidRPr="00071C1F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044" w:rsidRPr="00071C1F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Microsoft Corporation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044" w:rsidRPr="00071C1F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044" w:rsidRPr="00071C1F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044" w:rsidRPr="00071C1F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</w:p>
          <w:p w:rsidR="00EB0044" w:rsidRPr="00071C1F" w:rsidRDefault="00EB0044" w:rsidP="008E07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71C1F">
              <w:rPr>
                <w:color w:val="auto"/>
                <w:sz w:val="20"/>
                <w:szCs w:val="20"/>
              </w:rPr>
              <w:t xml:space="preserve">от 04.06.2015 № </w:t>
            </w:r>
            <w:r w:rsidRPr="00071C1F">
              <w:rPr>
                <w:color w:val="auto"/>
                <w:sz w:val="20"/>
                <w:szCs w:val="20"/>
              </w:rPr>
              <w:lastRenderedPageBreak/>
              <w:t xml:space="preserve">65291651 срок действия: бессрочно </w:t>
            </w:r>
          </w:p>
        </w:tc>
      </w:tr>
      <w:tr w:rsidR="00EB0044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044" w:rsidRPr="00FE392D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044" w:rsidRPr="00FE392D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Антивирусное программное обеспечение Kaspersky Endpoint Security для бизнеса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044" w:rsidRPr="00FE392D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АО «Лаборатория Касперского»</w:t>
            </w:r>
          </w:p>
          <w:p w:rsidR="00EB0044" w:rsidRPr="00FE392D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044" w:rsidRPr="00FE392D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044" w:rsidRPr="00FE392D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044" w:rsidRPr="00FE392D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Сублицензионный договор с ООО «Софтекс» от 24.10.2023 № б/н, срок действия: с 22.11.2023 по 22.11.2024  </w:t>
            </w:r>
          </w:p>
        </w:tc>
      </w:tr>
      <w:tr w:rsidR="00EB0044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044" w:rsidRPr="00071C1F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0044" w:rsidRPr="00071C1F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МойОфис Стандартный -</w:t>
            </w:r>
          </w:p>
          <w:p w:rsidR="00EB0044" w:rsidRPr="00071C1F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Офисный пакет для работы с документами и почтой</w:t>
            </w:r>
          </w:p>
          <w:p w:rsidR="00EB0044" w:rsidRPr="00071C1F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(myoffice.ru)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0044" w:rsidRPr="00071C1F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«Новые облачные технологии» 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B0044" w:rsidRPr="00071C1F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B0044" w:rsidRPr="00071C1F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044" w:rsidRPr="00071C1F" w:rsidRDefault="00EB0044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 с ООО «Рубикон»</w:t>
            </w:r>
          </w:p>
          <w:p w:rsidR="00EB0044" w:rsidRPr="00071C1F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24.04.2019 № 0364100000819000012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действия: бессрочно</w:t>
            </w:r>
          </w:p>
        </w:tc>
      </w:tr>
      <w:tr w:rsidR="00EB0044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044" w:rsidRPr="00071C1F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044" w:rsidRPr="0065619D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Офисный пакет</w:t>
            </w:r>
          </w:p>
          <w:p w:rsidR="00EB0044" w:rsidRPr="0065619D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561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7-Офис»</w:t>
            </w:r>
          </w:p>
          <w:p w:rsidR="00EB0044" w:rsidRPr="0065619D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 xml:space="preserve"> (десктопная версия)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044" w:rsidRPr="0065619D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«Р7»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044" w:rsidRPr="00071C1F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044" w:rsidRPr="00071C1F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04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044" w:rsidRPr="00071C1F" w:rsidRDefault="00EB0044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 с ООО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Софтекс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EB0044" w:rsidRPr="00071C1F" w:rsidRDefault="00EB0044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24.10.2023 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03641000008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23000007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действия: бессрочно</w:t>
            </w:r>
          </w:p>
        </w:tc>
      </w:tr>
      <w:tr w:rsidR="00EB0044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044" w:rsidRPr="00071C1F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044" w:rsidRPr="0065619D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044" w:rsidRPr="0065619D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"Базальт свободное программное обеспечение"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044" w:rsidRPr="00071C1F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044" w:rsidRPr="00071C1F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5F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044" w:rsidRPr="00071C1F" w:rsidRDefault="00EB0044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 с ООО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Софтекс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EB0044" w:rsidRPr="00071C1F" w:rsidRDefault="00EB0044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24.10.2023 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03641000008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23000007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срок действия: бессрочно</w:t>
            </w:r>
          </w:p>
        </w:tc>
      </w:tr>
      <w:tr w:rsidR="00EB0044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044" w:rsidRPr="00FE392D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044" w:rsidRPr="00FE392D" w:rsidRDefault="00EB0044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>Программная система для обнаружения текстовых заимствований в учебных и научных работах «Антиплагиат ВУЗ» (https://docs.antiplagiaus.ru)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044" w:rsidRPr="00FE392D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АО «Антиплагиат» (Россия)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044" w:rsidRPr="00FE392D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044" w:rsidRPr="00FE392D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044" w:rsidRPr="00527A38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A38">
              <w:rPr>
                <w:rFonts w:ascii="Times New Roman" w:hAnsi="Times New Roman" w:cs="Times New Roman"/>
                <w:sz w:val="20"/>
                <w:szCs w:val="20"/>
              </w:rPr>
              <w:t xml:space="preserve">Лицензионный договор с АО «Антиплагиат» от 23.05.2024 № 8151, срок действия: с 23.05.2024 по 22.05.2025 </w:t>
            </w:r>
          </w:p>
          <w:p w:rsidR="00EB0044" w:rsidRPr="00FE392D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044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044" w:rsidRPr="00071C1F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044" w:rsidRPr="00071C1F" w:rsidRDefault="00EB0044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Acrobat Reader </w:t>
            </w:r>
          </w:p>
          <w:p w:rsidR="00EB0044" w:rsidRPr="00071C1F" w:rsidRDefault="00EB0044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- просмотр документов PDF, DjVU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044" w:rsidRPr="00071C1F" w:rsidRDefault="00000A5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EB0044" w:rsidRPr="00071C1F">
                <w:rPr>
                  <w:rFonts w:ascii="Times New Roman" w:hAnsi="Times New Roman" w:cs="Times New Roman"/>
                  <w:sz w:val="20"/>
                  <w:szCs w:val="20"/>
                </w:rPr>
                <w:t>Adobe Systems</w:t>
              </w:r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044" w:rsidRPr="00071C1F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распространяемое </w:t>
            </w:r>
          </w:p>
          <w:p w:rsidR="00EB0044" w:rsidRPr="00071C1F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044" w:rsidRPr="00071C1F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044" w:rsidRPr="00071C1F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0044" w:rsidRPr="001157E7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044" w:rsidRPr="00071C1F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044" w:rsidRPr="00071C1F" w:rsidRDefault="00EB0044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Foxit Reader </w:t>
            </w:r>
          </w:p>
          <w:p w:rsidR="00EB0044" w:rsidRPr="00071C1F" w:rsidRDefault="00EB0044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- просмотр документов PDF, DjVU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044" w:rsidRPr="00071C1F" w:rsidRDefault="00000A5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tooltip="Foxit Corporation (страница отсутствует)" w:history="1">
              <w:r w:rsidR="00EB0044" w:rsidRPr="00071C1F">
                <w:rPr>
                  <w:rFonts w:ascii="Times New Roman" w:hAnsi="Times New Roman" w:cs="Times New Roman"/>
                  <w:sz w:val="20"/>
                  <w:szCs w:val="20"/>
                </w:rPr>
                <w:t>Foxit Corporation</w:t>
              </w:r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044" w:rsidRPr="00071C1F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распространяемое </w:t>
            </w:r>
          </w:p>
          <w:p w:rsidR="00EB0044" w:rsidRPr="00071C1F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0044" w:rsidRPr="00071C1F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0044" w:rsidRDefault="00EB0044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B0044" w:rsidRDefault="00EB0044" w:rsidP="00EB004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EB0044" w:rsidRPr="000A1357" w:rsidRDefault="00EB0044" w:rsidP="00EB0044">
      <w:pPr>
        <w:spacing w:before="120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2.6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0A1357">
        <w:rPr>
          <w:rFonts w:ascii="Times New Roman" w:hAnsi="Times New Roman" w:cs="Times New Roman"/>
          <w:b/>
          <w:sz w:val="24"/>
          <w:szCs w:val="24"/>
        </w:rPr>
        <w:t xml:space="preserve">Ресурсы информационно-телекоммуникационной сети «Интернет» </w:t>
      </w:r>
    </w:p>
    <w:p w:rsidR="00EB0044" w:rsidRPr="000A1357" w:rsidRDefault="00EB0044" w:rsidP="00EB0044">
      <w:pPr>
        <w:numPr>
          <w:ilvl w:val="0"/>
          <w:numId w:val="13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CDTOwiki: база знаний по цифровой трансформации </w:t>
      </w:r>
      <w:hyperlink r:id="rId22" w:history="1">
        <w:r w:rsidRPr="000A1357">
          <w:rPr>
            <w:rStyle w:val="a3"/>
            <w:rFonts w:ascii="Times New Roman" w:hAnsi="Times New Roman"/>
            <w:sz w:val="24"/>
            <w:szCs w:val="24"/>
          </w:rPr>
          <w:t>https://cdto.wiki/</w:t>
        </w:r>
      </w:hyperlink>
    </w:p>
    <w:p w:rsidR="00EB0044" w:rsidRPr="000A1357" w:rsidRDefault="00EB0044" w:rsidP="00EB0044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EB0044" w:rsidRPr="000A1357" w:rsidRDefault="00EB0044" w:rsidP="00EB0044">
      <w:pPr>
        <w:spacing w:before="120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3.2.7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0A1357">
        <w:rPr>
          <w:rFonts w:ascii="Times New Roman" w:hAnsi="Times New Roman" w:cs="Times New Roman"/>
          <w:b/>
          <w:sz w:val="24"/>
          <w:szCs w:val="24"/>
        </w:rPr>
        <w:t>Цифровые инструменты, применяемые в образовательном процессе</w:t>
      </w:r>
    </w:p>
    <w:p w:rsidR="00EB0044" w:rsidRPr="000A1357" w:rsidRDefault="00EB0044" w:rsidP="00EB0044">
      <w:pPr>
        <w:numPr>
          <w:ilvl w:val="0"/>
          <w:numId w:val="14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  <w:lang w:val="en-US"/>
        </w:rPr>
        <w:lastRenderedPageBreak/>
        <w:t>LMS</w:t>
      </w:r>
      <w:r w:rsidRPr="000A1357">
        <w:rPr>
          <w:rFonts w:ascii="Times New Roman" w:hAnsi="Times New Roman" w:cs="Times New Roman"/>
          <w:sz w:val="24"/>
          <w:szCs w:val="24"/>
        </w:rPr>
        <w:t xml:space="preserve">-платформа </w:t>
      </w:r>
      <w:r w:rsidRPr="000A1357">
        <w:rPr>
          <w:rFonts w:ascii="Times New Roman" w:hAnsi="Times New Roman" w:cs="Times New Roman"/>
          <w:sz w:val="24"/>
          <w:szCs w:val="24"/>
          <w:lang w:val="en-US"/>
        </w:rPr>
        <w:t>Moodle</w:t>
      </w:r>
    </w:p>
    <w:p w:rsidR="00EB0044" w:rsidRPr="000A1357" w:rsidRDefault="00EB0044" w:rsidP="00EB0044">
      <w:pPr>
        <w:numPr>
          <w:ilvl w:val="0"/>
          <w:numId w:val="14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>Виртуальная доска Миро: miro.com</w:t>
      </w:r>
    </w:p>
    <w:p w:rsidR="00EB0044" w:rsidRPr="000A1357" w:rsidRDefault="00EB0044" w:rsidP="00EB0044">
      <w:pPr>
        <w:numPr>
          <w:ilvl w:val="0"/>
          <w:numId w:val="14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>Виртуальная доска SBoard https://sboard.online</w:t>
      </w:r>
    </w:p>
    <w:p w:rsidR="00EB0044" w:rsidRPr="000A1357" w:rsidRDefault="00EB0044" w:rsidP="00EB0044">
      <w:pPr>
        <w:numPr>
          <w:ilvl w:val="0"/>
          <w:numId w:val="14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>Виртуальная доска Padlet: https://ru.padlet.com</w:t>
      </w:r>
    </w:p>
    <w:p w:rsidR="00EB0044" w:rsidRPr="000A1357" w:rsidRDefault="00EB0044" w:rsidP="00EB0044">
      <w:pPr>
        <w:numPr>
          <w:ilvl w:val="0"/>
          <w:numId w:val="14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>Облачные сервисы: Яндекс.Диск, Облако Mail.ru</w:t>
      </w:r>
    </w:p>
    <w:p w:rsidR="00EB0044" w:rsidRPr="000A1357" w:rsidRDefault="00EB0044" w:rsidP="00EB0044">
      <w:pPr>
        <w:numPr>
          <w:ilvl w:val="0"/>
          <w:numId w:val="14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Сервисы опросов: Яндекс.Формы, </w:t>
      </w:r>
      <w:r w:rsidRPr="000A1357">
        <w:rPr>
          <w:rFonts w:ascii="Times New Roman" w:hAnsi="Times New Roman" w:cs="Times New Roman"/>
          <w:sz w:val="24"/>
          <w:szCs w:val="24"/>
          <w:lang w:val="en-US"/>
        </w:rPr>
        <w:t>MyQuiz</w:t>
      </w:r>
    </w:p>
    <w:p w:rsidR="00EB0044" w:rsidRPr="000A1357" w:rsidRDefault="00EB0044" w:rsidP="00EB0044">
      <w:pPr>
        <w:numPr>
          <w:ilvl w:val="0"/>
          <w:numId w:val="14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Сервисы видеосвязи: Яндекс.Телемост, </w:t>
      </w:r>
      <w:r w:rsidRPr="000A1357">
        <w:rPr>
          <w:rFonts w:ascii="Times New Roman" w:hAnsi="Times New Roman" w:cs="Times New Roman"/>
          <w:sz w:val="24"/>
          <w:szCs w:val="24"/>
          <w:lang w:val="en-US"/>
        </w:rPr>
        <w:t>Webinar</w:t>
      </w:r>
      <w:r w:rsidRPr="000A1357">
        <w:rPr>
          <w:rFonts w:ascii="Times New Roman" w:hAnsi="Times New Roman" w:cs="Times New Roman"/>
          <w:sz w:val="24"/>
          <w:szCs w:val="24"/>
        </w:rPr>
        <w:t>.</w:t>
      </w:r>
      <w:r w:rsidRPr="000A1357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EB0044" w:rsidRDefault="00EB0044" w:rsidP="00EB0044">
      <w:pPr>
        <w:numPr>
          <w:ilvl w:val="0"/>
          <w:numId w:val="14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>Сервис совместной работы над проектами для небольших групп Trello http://www.trello.com</w:t>
      </w:r>
    </w:p>
    <w:p w:rsidR="00EB0044" w:rsidRDefault="00EB0044" w:rsidP="00EB0044">
      <w:pPr>
        <w:rPr>
          <w:rFonts w:ascii="Times New Roman" w:hAnsi="Times New Roman" w:cs="Times New Roman"/>
          <w:b/>
          <w:sz w:val="24"/>
          <w:szCs w:val="24"/>
        </w:rPr>
      </w:pPr>
    </w:p>
    <w:p w:rsidR="00EB0044" w:rsidRPr="008E0B83" w:rsidRDefault="00EB0044" w:rsidP="00EB0044">
      <w:pPr>
        <w:rPr>
          <w:rFonts w:ascii="Times New Roman" w:hAnsi="Times New Roman" w:cs="Times New Roman"/>
          <w:b/>
          <w:sz w:val="24"/>
          <w:szCs w:val="24"/>
        </w:rPr>
      </w:pPr>
      <w:r w:rsidRPr="008E0B83">
        <w:rPr>
          <w:rFonts w:ascii="Times New Roman" w:hAnsi="Times New Roman" w:cs="Times New Roman"/>
          <w:b/>
          <w:sz w:val="24"/>
          <w:szCs w:val="24"/>
        </w:rPr>
        <w:t>3.2.8. Цифровые технологии, применяемые при изучении дисциплины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4523"/>
        <w:gridCol w:w="4525"/>
      </w:tblGrid>
      <w:tr w:rsidR="00EB0044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44" w:rsidRPr="008E0B83" w:rsidRDefault="00EB0044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44" w:rsidRPr="008E0B83" w:rsidRDefault="00EB0044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Цифровые технологии</w:t>
            </w:r>
          </w:p>
          <w:p w:rsidR="00EB0044" w:rsidRPr="008E0B83" w:rsidRDefault="00EB0044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44" w:rsidRPr="008E0B83" w:rsidRDefault="00EB0044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Виды учебной работы, выполняемые с применением цифровой технологии</w:t>
            </w:r>
          </w:p>
        </w:tc>
      </w:tr>
      <w:tr w:rsidR="00EB0044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44" w:rsidRPr="008E0B83" w:rsidRDefault="00EB0044" w:rsidP="00EB0044">
            <w:pPr>
              <w:numPr>
                <w:ilvl w:val="0"/>
                <w:numId w:val="12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44" w:rsidRPr="008E0B83" w:rsidRDefault="00EB0044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bCs/>
                <w:sz w:val="24"/>
                <w:szCs w:val="24"/>
              </w:rPr>
              <w:t>Облачные технологии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44" w:rsidRPr="008E0B83" w:rsidRDefault="00EB0044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EB0044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44" w:rsidRPr="008E0B83" w:rsidRDefault="00EB0044" w:rsidP="00EB0044">
            <w:pPr>
              <w:numPr>
                <w:ilvl w:val="0"/>
                <w:numId w:val="12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44" w:rsidRPr="008E0B83" w:rsidRDefault="00EB0044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bCs/>
                <w:sz w:val="24"/>
                <w:szCs w:val="24"/>
              </w:rPr>
              <w:t>Большие данные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44" w:rsidRPr="008E0B83" w:rsidRDefault="00EB0044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</w:tbl>
    <w:p w:rsidR="00EB0044" w:rsidRPr="008E0B83" w:rsidRDefault="00EB0044" w:rsidP="00EB0044">
      <w:pPr>
        <w:rPr>
          <w:rFonts w:ascii="Times New Roman" w:hAnsi="Times New Roman" w:cs="Times New Roman"/>
          <w:sz w:val="24"/>
          <w:szCs w:val="24"/>
        </w:rPr>
      </w:pPr>
    </w:p>
    <w:p w:rsidR="00EB0044" w:rsidRPr="008E0B83" w:rsidRDefault="00EB0044" w:rsidP="00EB0044">
      <w:pPr>
        <w:rPr>
          <w:rFonts w:ascii="Times New Roman" w:hAnsi="Times New Roman" w:cs="Times New Roman"/>
          <w:sz w:val="24"/>
          <w:szCs w:val="24"/>
        </w:rPr>
      </w:pPr>
    </w:p>
    <w:p w:rsidR="00F25076" w:rsidRDefault="00F2507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25076" w:rsidRDefault="00F2507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25076" w:rsidRDefault="00F2507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25076" w:rsidRDefault="00F2507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25076" w:rsidRDefault="00F2507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25076" w:rsidRDefault="00F2507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B0044" w:rsidRDefault="00EB00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B0044" w:rsidRDefault="00EB00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B0044" w:rsidRDefault="00EB00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B0044" w:rsidRDefault="00EB00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B0044" w:rsidRDefault="00EB00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B0044" w:rsidRDefault="00EB00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B0044" w:rsidRDefault="00EB00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B0044" w:rsidRDefault="00EB00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B0044" w:rsidRDefault="00EB00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B0044" w:rsidRDefault="00EB00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B0044" w:rsidRDefault="00EB00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B0044" w:rsidRDefault="00EB00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B0044" w:rsidRDefault="00EB00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B0044" w:rsidRDefault="00EB00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B0044" w:rsidRDefault="00EB00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B0044" w:rsidRDefault="00EB00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B0044" w:rsidRDefault="00EB00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B0044" w:rsidRDefault="00EB00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B0044" w:rsidRDefault="00EB00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B0044" w:rsidRDefault="00EB00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B0044" w:rsidRDefault="00EB00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B0044" w:rsidRDefault="00EB00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B0044" w:rsidRDefault="00EB00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B0044" w:rsidRDefault="00EB004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:rsidR="00F25076" w:rsidRDefault="00CA4EF8">
      <w:pPr>
        <w:spacing w:after="12" w:line="249" w:lineRule="auto"/>
        <w:ind w:left="-4" w:hanging="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3" w:name="4._КОНТРОЛЬ_И_ОЦЕНКА_РЕЗУЛЬТАТОВ_ОСВОЕНИ"/>
      <w:bookmarkStart w:id="4" w:name="_TOC_250000"/>
      <w:bookmarkEnd w:id="3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4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КОНТРОЛЬ И ОЦЕНКА РЕЗУЛЬТАТОВ ОСВОЕНИЯ ОБЩЕОБРАЗОВАТЕЛЬНОЙ ДИСЦИПЛИНЫ</w:t>
      </w:r>
    </w:p>
    <w:p w:rsidR="00F25076" w:rsidRDefault="00F25076">
      <w:pPr>
        <w:spacing w:after="12" w:line="249" w:lineRule="auto"/>
        <w:ind w:left="-4" w:hanging="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25076" w:rsidRDefault="00CA4EF8">
      <w:pPr>
        <w:spacing w:after="12" w:line="250" w:lineRule="auto"/>
        <w:ind w:left="-11" w:firstLine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компетенций по разделам и темам содержания учебного материала. </w:t>
      </w:r>
    </w:p>
    <w:p w:rsidR="00F25076" w:rsidRDefault="00F25076">
      <w:pPr>
        <w:spacing w:after="12" w:line="250" w:lineRule="auto"/>
        <w:ind w:left="-11" w:firstLine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5"/>
        <w:gridCol w:w="2534"/>
        <w:gridCol w:w="3675"/>
      </w:tblGrid>
      <w:tr w:rsidR="00F25076">
        <w:trPr>
          <w:trHeight w:val="683"/>
        </w:trPr>
        <w:tc>
          <w:tcPr>
            <w:tcW w:w="3115" w:type="dxa"/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Общая компетенция </w:t>
            </w:r>
          </w:p>
          <w:p w:rsidR="00F25076" w:rsidRDefault="00F25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Раздел/Тема </w:t>
            </w:r>
          </w:p>
        </w:tc>
        <w:tc>
          <w:tcPr>
            <w:tcW w:w="3675" w:type="dxa"/>
          </w:tcPr>
          <w:p w:rsidR="00F25076" w:rsidRDefault="00CA4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 оценочных мероприятий</w:t>
            </w:r>
          </w:p>
        </w:tc>
      </w:tr>
      <w:tr w:rsidR="00F25076">
        <w:trPr>
          <w:trHeight w:val="1773"/>
        </w:trPr>
        <w:tc>
          <w:tcPr>
            <w:tcW w:w="3115" w:type="dxa"/>
          </w:tcPr>
          <w:p w:rsidR="00F25076" w:rsidRPr="005E0869" w:rsidRDefault="00CA4EF8">
            <w:pPr>
              <w:spacing w:after="0" w:line="240" w:lineRule="auto"/>
              <w:ind w:left="111" w:righ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 01 Выбирать способы решения задач профессиональной деятельности применительно  к различным контекстам</w:t>
            </w:r>
          </w:p>
        </w:tc>
        <w:tc>
          <w:tcPr>
            <w:tcW w:w="2534" w:type="dxa"/>
          </w:tcPr>
          <w:p w:rsidR="00F25076" w:rsidRPr="005E0869" w:rsidRDefault="00CA4EF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 1. Тема 1.1, </w:t>
            </w:r>
          </w:p>
          <w:p w:rsidR="00F25076" w:rsidRPr="005E0869" w:rsidRDefault="00CA4EF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 2. Тема 2.4</w:t>
            </w:r>
          </w:p>
          <w:p w:rsidR="00F25076" w:rsidRPr="005E0869" w:rsidRDefault="00CA4EF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 3. Тема 3.2, 3.3, 3.3, 3.5, 3.6</w:t>
            </w:r>
          </w:p>
          <w:p w:rsidR="00F25076" w:rsidRDefault="00CA4EF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4. Тема 4.1  </w:t>
            </w:r>
          </w:p>
          <w:p w:rsidR="00F25076" w:rsidRDefault="00CA4EF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 6.  Тема 6.1</w:t>
            </w:r>
          </w:p>
        </w:tc>
        <w:tc>
          <w:tcPr>
            <w:tcW w:w="3675" w:type="dxa"/>
            <w:vMerge w:val="restart"/>
          </w:tcPr>
          <w:p w:rsidR="00F25076" w:rsidRDefault="00CA4EF8">
            <w:pPr>
              <w:spacing w:after="0" w:line="259" w:lineRule="auto"/>
              <w:ind w:left="132" w:right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W w:w="3674" w:type="dxa"/>
              <w:tblLayout w:type="fixed"/>
              <w:tblLook w:val="04A0"/>
            </w:tblPr>
            <w:tblGrid>
              <w:gridCol w:w="3674"/>
            </w:tblGrid>
            <w:tr w:rsidR="00F25076">
              <w:trPr>
                <w:trHeight w:val="1005"/>
              </w:trPr>
              <w:tc>
                <w:tcPr>
                  <w:tcW w:w="3674" w:type="dxa"/>
                </w:tcPr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Познавательные задания:</w:t>
                  </w:r>
                </w:p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32"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• Вопросы проблемного характера </w:t>
                  </w:r>
                </w:p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32"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• Задания к схемам, таблицам, диаграммам, инфографике </w:t>
                  </w:r>
                </w:p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32"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• Проектные задания; </w:t>
                  </w:r>
                </w:p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32"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Тестирование </w:t>
                  </w:r>
                </w:p>
                <w:p w:rsidR="00F25076" w:rsidRDefault="00CA4E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32" w:right="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Самооценка и взаимооценка знаний /умений обучающихся </w:t>
                  </w:r>
                </w:p>
              </w:tc>
            </w:tr>
          </w:tbl>
          <w:p w:rsidR="00F25076" w:rsidRPr="005E0869" w:rsidRDefault="00CA4EF8">
            <w:pPr>
              <w:pStyle w:val="Default"/>
              <w:ind w:left="132" w:right="141"/>
              <w:rPr>
                <w:color w:val="auto"/>
                <w:lang w:val="ru-RU"/>
              </w:rPr>
            </w:pPr>
            <w:r w:rsidRPr="005E0869">
              <w:rPr>
                <w:color w:val="auto"/>
                <w:lang w:val="ru-RU"/>
              </w:rPr>
              <w:t xml:space="preserve">Устный опрос </w:t>
            </w:r>
          </w:p>
          <w:p w:rsidR="00F25076" w:rsidRPr="005E0869" w:rsidRDefault="00CA4EF8">
            <w:pPr>
              <w:pStyle w:val="Default"/>
              <w:ind w:left="132" w:right="141"/>
              <w:rPr>
                <w:color w:val="auto"/>
                <w:lang w:val="ru-RU"/>
              </w:rPr>
            </w:pPr>
            <w:r w:rsidRPr="005E0869">
              <w:rPr>
                <w:color w:val="auto"/>
                <w:lang w:val="ru-RU"/>
              </w:rPr>
              <w:t xml:space="preserve">Познавательные задания </w:t>
            </w:r>
          </w:p>
          <w:p w:rsidR="00F25076" w:rsidRPr="005E0869" w:rsidRDefault="00CA4EF8">
            <w:pPr>
              <w:pStyle w:val="Default"/>
              <w:ind w:left="132" w:right="141"/>
              <w:rPr>
                <w:color w:val="auto"/>
                <w:lang w:val="ru-RU"/>
              </w:rPr>
            </w:pPr>
            <w:r w:rsidRPr="005E0869">
              <w:rPr>
                <w:color w:val="auto"/>
                <w:lang w:val="ru-RU"/>
              </w:rPr>
              <w:t xml:space="preserve">• Задания к документам, содержащим социальную информацию </w:t>
            </w:r>
          </w:p>
          <w:p w:rsidR="00F25076" w:rsidRPr="005E0869" w:rsidRDefault="00CA4EF8">
            <w:pPr>
              <w:pStyle w:val="Default"/>
              <w:ind w:left="132" w:right="141"/>
              <w:rPr>
                <w:color w:val="auto"/>
                <w:lang w:val="ru-RU"/>
              </w:rPr>
            </w:pPr>
            <w:r w:rsidRPr="005E0869">
              <w:rPr>
                <w:color w:val="auto"/>
                <w:lang w:val="ru-RU"/>
              </w:rPr>
              <w:t xml:space="preserve">• Проектные задания;  </w:t>
            </w:r>
          </w:p>
          <w:p w:rsidR="00F25076" w:rsidRPr="005E0869" w:rsidRDefault="00CA4EF8">
            <w:pPr>
              <w:pStyle w:val="Default"/>
              <w:ind w:right="141"/>
              <w:rPr>
                <w:color w:val="auto"/>
                <w:lang w:val="ru-RU"/>
              </w:rPr>
            </w:pPr>
            <w:r w:rsidRPr="005E0869">
              <w:rPr>
                <w:color w:val="auto"/>
                <w:lang w:val="ru-RU"/>
              </w:rPr>
              <w:t xml:space="preserve">   Задания- задачи;</w:t>
            </w:r>
          </w:p>
          <w:p w:rsidR="00F25076" w:rsidRPr="005E0869" w:rsidRDefault="00CA4EF8">
            <w:pPr>
              <w:pStyle w:val="Default"/>
              <w:ind w:left="132" w:right="141"/>
              <w:rPr>
                <w:color w:val="auto"/>
                <w:w w:val="90"/>
                <w:lang w:val="ru-RU"/>
              </w:rPr>
            </w:pPr>
            <w:r w:rsidRPr="005E0869">
              <w:rPr>
                <w:color w:val="auto"/>
                <w:lang w:val="ru-RU"/>
              </w:rPr>
              <w:t xml:space="preserve">• Задания к схемам, таблицам, </w:t>
            </w:r>
          </w:p>
          <w:p w:rsidR="00F25076" w:rsidRDefault="00CA4EF8">
            <w:pPr>
              <w:pStyle w:val="Default"/>
              <w:ind w:left="132" w:right="141"/>
              <w:rPr>
                <w:color w:val="auto"/>
              </w:rPr>
            </w:pPr>
            <w:r>
              <w:rPr>
                <w:color w:val="auto"/>
              </w:rPr>
              <w:t xml:space="preserve">Выполнение заданий промежуточной аттестации </w:t>
            </w:r>
          </w:p>
          <w:p w:rsidR="00F25076" w:rsidRDefault="00F25076">
            <w:pPr>
              <w:spacing w:after="0" w:line="240" w:lineRule="auto"/>
              <w:ind w:left="132" w:right="14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5076">
        <w:trPr>
          <w:trHeight w:val="2335"/>
        </w:trPr>
        <w:tc>
          <w:tcPr>
            <w:tcW w:w="3115" w:type="dxa"/>
          </w:tcPr>
          <w:p w:rsidR="00F25076" w:rsidRPr="005E0869" w:rsidRDefault="00CA4EF8">
            <w:pPr>
              <w:spacing w:after="0" w:line="240" w:lineRule="auto"/>
              <w:ind w:left="111" w:righ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 02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2534" w:type="dxa"/>
          </w:tcPr>
          <w:p w:rsidR="00F25076" w:rsidRPr="005E0869" w:rsidRDefault="00CA4EF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 1. Тема 1.2, 1.3 </w:t>
            </w:r>
          </w:p>
          <w:p w:rsidR="00F25076" w:rsidRPr="005E0869" w:rsidRDefault="00CA4EF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 2. Тема 2.2</w:t>
            </w:r>
          </w:p>
          <w:p w:rsidR="00F25076" w:rsidRPr="005E0869" w:rsidRDefault="00CA4EF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 3. Тема 3.1, 3.3, 3.4</w:t>
            </w:r>
          </w:p>
          <w:p w:rsidR="00F25076" w:rsidRDefault="00CA4EF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 6. Тема 6.2, 6.3, 6.4, 6.5</w:t>
            </w:r>
          </w:p>
          <w:p w:rsidR="00F25076" w:rsidRDefault="00F2507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vMerge/>
          </w:tcPr>
          <w:p w:rsidR="00F25076" w:rsidRDefault="00F25076">
            <w:pPr>
              <w:spacing w:after="0" w:line="240" w:lineRule="auto"/>
              <w:ind w:left="132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076">
        <w:trPr>
          <w:trHeight w:val="1520"/>
        </w:trPr>
        <w:tc>
          <w:tcPr>
            <w:tcW w:w="3115" w:type="dxa"/>
          </w:tcPr>
          <w:p w:rsidR="00F25076" w:rsidRPr="005E0869" w:rsidRDefault="00CA4EF8">
            <w:pPr>
              <w:pStyle w:val="TableParagraph"/>
              <w:tabs>
                <w:tab w:val="left" w:pos="2383"/>
              </w:tabs>
              <w:spacing w:line="235" w:lineRule="auto"/>
              <w:ind w:left="107" w:right="1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03. Планировать и реализовывать собственное профессиональное и личностное развитие</w:t>
            </w:r>
          </w:p>
          <w:p w:rsidR="00F25076" w:rsidRPr="005E0869" w:rsidRDefault="00CA4EF8">
            <w:pPr>
              <w:spacing w:after="0" w:line="240" w:lineRule="auto"/>
              <w:ind w:left="111" w:right="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2534" w:type="dxa"/>
          </w:tcPr>
          <w:p w:rsidR="00F25076" w:rsidRPr="005E0869" w:rsidRDefault="00CA4EF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 2. Тема 2.1, 2.2 </w:t>
            </w:r>
          </w:p>
          <w:p w:rsidR="00F25076" w:rsidRPr="005E0869" w:rsidRDefault="00CA4EF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 3. Тема 3.2, 3.3</w:t>
            </w:r>
          </w:p>
          <w:p w:rsidR="00F25076" w:rsidRPr="005E0869" w:rsidRDefault="00CA4EF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 5. Тема 5.2</w:t>
            </w:r>
          </w:p>
          <w:p w:rsidR="00F25076" w:rsidRPr="005E0869" w:rsidRDefault="00F2507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75" w:type="dxa"/>
            <w:vMerge/>
          </w:tcPr>
          <w:p w:rsidR="00F25076" w:rsidRPr="005E0869" w:rsidRDefault="00F25076">
            <w:pPr>
              <w:spacing w:after="0" w:line="240" w:lineRule="auto"/>
              <w:ind w:left="132"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5076">
        <w:trPr>
          <w:trHeight w:val="1124"/>
        </w:trPr>
        <w:tc>
          <w:tcPr>
            <w:tcW w:w="3115" w:type="dxa"/>
          </w:tcPr>
          <w:p w:rsidR="00F25076" w:rsidRPr="005E0869" w:rsidRDefault="00CA4EF8">
            <w:pPr>
              <w:spacing w:after="0" w:line="240" w:lineRule="auto"/>
              <w:ind w:left="111" w:right="2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2534" w:type="dxa"/>
          </w:tcPr>
          <w:p w:rsidR="00F25076" w:rsidRPr="005E0869" w:rsidRDefault="00CA4EF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 1. Тема 1.2, 1.3</w:t>
            </w:r>
          </w:p>
          <w:p w:rsidR="00F25076" w:rsidRPr="005E0869" w:rsidRDefault="00CA4EF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 4. Тема  4.3,</w:t>
            </w:r>
          </w:p>
          <w:p w:rsidR="00F25076" w:rsidRPr="005E0869" w:rsidRDefault="00CA4EF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 5. Тема 5.2</w:t>
            </w:r>
          </w:p>
          <w:p w:rsidR="00F25076" w:rsidRPr="005E0869" w:rsidRDefault="00F25076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75" w:type="dxa"/>
            <w:vMerge/>
          </w:tcPr>
          <w:p w:rsidR="00F25076" w:rsidRPr="005E0869" w:rsidRDefault="00F25076">
            <w:pPr>
              <w:spacing w:after="0" w:line="240" w:lineRule="auto"/>
              <w:ind w:left="132" w:right="141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</w:p>
        </w:tc>
      </w:tr>
      <w:tr w:rsidR="00F25076">
        <w:trPr>
          <w:trHeight w:val="2048"/>
        </w:trPr>
        <w:tc>
          <w:tcPr>
            <w:tcW w:w="3115" w:type="dxa"/>
          </w:tcPr>
          <w:p w:rsidR="00F25076" w:rsidRPr="005E0869" w:rsidRDefault="00CA4EF8">
            <w:pPr>
              <w:spacing w:after="0" w:line="240" w:lineRule="auto"/>
              <w:ind w:left="111" w:right="2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34" w:type="dxa"/>
          </w:tcPr>
          <w:p w:rsidR="00F25076" w:rsidRPr="005E0869" w:rsidRDefault="00CA4EF8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 1. Тема 1.1, 1.2, 1.3</w:t>
            </w:r>
          </w:p>
          <w:p w:rsidR="00F25076" w:rsidRPr="005E0869" w:rsidRDefault="00CA4EF8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 2. Тема 2.1, 2.3, 2.4</w:t>
            </w:r>
          </w:p>
          <w:p w:rsidR="00F25076" w:rsidRPr="005E0869" w:rsidRDefault="00CA4EF8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 3. Тема 3.4</w:t>
            </w:r>
          </w:p>
          <w:p w:rsidR="00F25076" w:rsidRPr="005E0869" w:rsidRDefault="00CA4EF8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 4. Тема 4.1, 4.2, 4.3</w:t>
            </w:r>
          </w:p>
          <w:p w:rsidR="00F25076" w:rsidRPr="005E0869" w:rsidRDefault="00CA4EF8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 5. Тема 5.1</w:t>
            </w:r>
          </w:p>
          <w:p w:rsidR="00F25076" w:rsidRDefault="00CA4EF8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Р 6. Тема 6.3.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6.5</w:t>
            </w:r>
          </w:p>
          <w:p w:rsidR="00F25076" w:rsidRDefault="00F25076">
            <w:pPr>
              <w:spacing w:after="0" w:line="240" w:lineRule="auto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  <w:tc>
          <w:tcPr>
            <w:tcW w:w="3675" w:type="dxa"/>
            <w:vMerge/>
          </w:tcPr>
          <w:p w:rsidR="00F25076" w:rsidRDefault="00F25076">
            <w:pPr>
              <w:spacing w:after="0" w:line="240" w:lineRule="auto"/>
              <w:ind w:left="132" w:right="141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F25076">
        <w:trPr>
          <w:trHeight w:val="2529"/>
        </w:trPr>
        <w:tc>
          <w:tcPr>
            <w:tcW w:w="3115" w:type="dxa"/>
          </w:tcPr>
          <w:p w:rsidR="00F25076" w:rsidRPr="005E0869" w:rsidRDefault="00CA4EF8">
            <w:pPr>
              <w:spacing w:after="0" w:line="240" w:lineRule="auto"/>
              <w:ind w:left="111" w:right="2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 06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2534" w:type="dxa"/>
          </w:tcPr>
          <w:p w:rsidR="00F25076" w:rsidRPr="005E0869" w:rsidRDefault="00CA4EF8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 2. Тема 2.1, 2.2, 2.3</w:t>
            </w:r>
          </w:p>
          <w:p w:rsidR="00F25076" w:rsidRPr="005E0869" w:rsidRDefault="00CA4EF8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 3. Тема 3.4</w:t>
            </w:r>
          </w:p>
          <w:p w:rsidR="00F25076" w:rsidRPr="005E0869" w:rsidRDefault="00CA4EF8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 4. Тема 4.2, 4.3</w:t>
            </w:r>
          </w:p>
          <w:p w:rsidR="00F25076" w:rsidRDefault="00CA4EF8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 5. Тема 5.1</w:t>
            </w:r>
          </w:p>
          <w:p w:rsidR="00F25076" w:rsidRDefault="00CA4EF8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 6. Тема 6.2, 6.3, 6.4</w:t>
            </w:r>
          </w:p>
          <w:p w:rsidR="00F25076" w:rsidRDefault="00F25076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5" w:type="dxa"/>
            <w:vMerge/>
          </w:tcPr>
          <w:p w:rsidR="00F25076" w:rsidRDefault="00F25076">
            <w:pPr>
              <w:spacing w:after="0" w:line="240" w:lineRule="auto"/>
              <w:ind w:left="132" w:right="141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F25076">
        <w:trPr>
          <w:trHeight w:val="2529"/>
        </w:trPr>
        <w:tc>
          <w:tcPr>
            <w:tcW w:w="3115" w:type="dxa"/>
          </w:tcPr>
          <w:p w:rsidR="00F25076" w:rsidRPr="005E0869" w:rsidRDefault="00CA4EF8">
            <w:pPr>
              <w:spacing w:after="0" w:line="240" w:lineRule="auto"/>
              <w:ind w:left="115" w:right="16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ОК 07. Содействовать сохранению окружающей среды, ресурсосбережению, применять знания об изменении климата, </w:t>
            </w:r>
          </w:p>
          <w:p w:rsidR="00F25076" w:rsidRPr="005E0869" w:rsidRDefault="00CA4EF8">
            <w:pPr>
              <w:spacing w:after="0" w:line="240" w:lineRule="auto"/>
              <w:ind w:left="111" w:right="2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принципы бережливого производства, эффективно действовать в чрезвычайных ситуациях</w:t>
            </w:r>
          </w:p>
        </w:tc>
        <w:tc>
          <w:tcPr>
            <w:tcW w:w="2534" w:type="dxa"/>
          </w:tcPr>
          <w:p w:rsidR="00F25076" w:rsidRDefault="00CA4EF8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 3. Тема 3.1</w:t>
            </w:r>
          </w:p>
          <w:p w:rsidR="00F25076" w:rsidRDefault="00CA4EF8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Р.6 Тема 6.2</w:t>
            </w:r>
          </w:p>
        </w:tc>
        <w:tc>
          <w:tcPr>
            <w:tcW w:w="3675" w:type="dxa"/>
            <w:vMerge/>
          </w:tcPr>
          <w:p w:rsidR="00F25076" w:rsidRDefault="00F25076">
            <w:pPr>
              <w:spacing w:after="0" w:line="240" w:lineRule="auto"/>
              <w:ind w:left="132" w:right="141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  <w:tr w:rsidR="00F25076">
        <w:trPr>
          <w:trHeight w:val="1855"/>
        </w:trPr>
        <w:tc>
          <w:tcPr>
            <w:tcW w:w="3115" w:type="dxa"/>
          </w:tcPr>
          <w:p w:rsidR="00F25076" w:rsidRPr="005E0869" w:rsidRDefault="00CA4EF8">
            <w:pPr>
              <w:spacing w:after="0" w:line="240" w:lineRule="auto"/>
              <w:ind w:left="111" w:right="2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08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2534" w:type="dxa"/>
          </w:tcPr>
          <w:p w:rsidR="00F25076" w:rsidRDefault="00CA4EF8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 3. Тема 3.2, 3.5, 3.6</w:t>
            </w:r>
          </w:p>
          <w:p w:rsidR="00F25076" w:rsidRDefault="00CA4EF8">
            <w:pPr>
              <w:spacing w:after="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 6. Тема 6.1, 6.3, 6.4, 6.5</w:t>
            </w:r>
          </w:p>
        </w:tc>
        <w:tc>
          <w:tcPr>
            <w:tcW w:w="3675" w:type="dxa"/>
          </w:tcPr>
          <w:p w:rsidR="00F25076" w:rsidRDefault="00F25076">
            <w:pPr>
              <w:spacing w:after="0" w:line="240" w:lineRule="auto"/>
              <w:ind w:left="132" w:right="141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</w:tr>
    </w:tbl>
    <w:p w:rsidR="00F25076" w:rsidRDefault="00F25076">
      <w:pPr>
        <w:rPr>
          <w:rFonts w:ascii="Times New Roman" w:hAnsi="Times New Roman" w:cs="Times New Roman"/>
          <w:sz w:val="24"/>
          <w:szCs w:val="24"/>
        </w:rPr>
      </w:pPr>
    </w:p>
    <w:p w:rsidR="00F25076" w:rsidRDefault="00F2507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076" w:rsidRDefault="00F25076">
      <w:pPr>
        <w:spacing w:after="12" w:line="250" w:lineRule="auto"/>
        <w:ind w:left="-11" w:firstLine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5076" w:rsidRDefault="00F25076">
      <w:pPr>
        <w:spacing w:after="12" w:line="250" w:lineRule="auto"/>
        <w:ind w:left="-11" w:firstLine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5076" w:rsidRDefault="00F25076">
      <w:pPr>
        <w:spacing w:after="12" w:line="250" w:lineRule="auto"/>
        <w:ind w:left="-11" w:firstLine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5076" w:rsidRDefault="00F25076">
      <w:pPr>
        <w:spacing w:after="12" w:line="250" w:lineRule="auto"/>
        <w:ind w:left="-11" w:firstLine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5076" w:rsidRDefault="00F25076">
      <w:pPr>
        <w:spacing w:after="12" w:line="250" w:lineRule="auto"/>
        <w:ind w:left="-11" w:firstLine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5076" w:rsidRDefault="00F25076">
      <w:pPr>
        <w:spacing w:after="12" w:line="250" w:lineRule="auto"/>
        <w:ind w:left="-11" w:firstLine="1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25076" w:rsidRDefault="00CA4EF8">
      <w:pPr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F25076" w:rsidRDefault="00F25076">
      <w:pPr>
        <w:spacing w:after="0" w:line="259" w:lineRule="auto"/>
        <w:jc w:val="both"/>
        <w:rPr>
          <w:rFonts w:ascii="Calibri" w:eastAsia="Calibri" w:hAnsi="Calibri" w:cs="Calibri"/>
          <w:color w:val="000000"/>
          <w:sz w:val="28"/>
        </w:rPr>
      </w:pPr>
    </w:p>
    <w:p w:rsidR="00F25076" w:rsidRDefault="00F25076">
      <w:pPr>
        <w:spacing w:after="0" w:line="259" w:lineRule="auto"/>
        <w:jc w:val="both"/>
        <w:rPr>
          <w:rFonts w:ascii="Calibri" w:eastAsia="Calibri" w:hAnsi="Calibri" w:cs="Calibri"/>
          <w:color w:val="000000"/>
          <w:sz w:val="28"/>
        </w:rPr>
      </w:pPr>
    </w:p>
    <w:p w:rsidR="00F25076" w:rsidRDefault="00F25076">
      <w:pPr>
        <w:spacing w:after="0" w:line="259" w:lineRule="auto"/>
        <w:jc w:val="both"/>
        <w:rPr>
          <w:rFonts w:ascii="Calibri" w:eastAsia="Calibri" w:hAnsi="Calibri" w:cs="Calibri"/>
          <w:color w:val="000000"/>
          <w:sz w:val="28"/>
        </w:rPr>
      </w:pPr>
    </w:p>
    <w:p w:rsidR="00F25076" w:rsidRDefault="00F25076">
      <w:pPr>
        <w:spacing w:after="0" w:line="259" w:lineRule="auto"/>
        <w:jc w:val="both"/>
        <w:rPr>
          <w:rFonts w:ascii="Calibri" w:eastAsia="Calibri" w:hAnsi="Calibri" w:cs="Calibri"/>
          <w:color w:val="000000"/>
          <w:sz w:val="28"/>
        </w:rPr>
      </w:pPr>
    </w:p>
    <w:p w:rsidR="00F25076" w:rsidRDefault="00F25076">
      <w:pPr>
        <w:spacing w:after="0" w:line="259" w:lineRule="auto"/>
        <w:jc w:val="both"/>
        <w:rPr>
          <w:rFonts w:ascii="Calibri" w:eastAsia="Calibri" w:hAnsi="Calibri" w:cs="Calibri"/>
          <w:color w:val="000000"/>
          <w:sz w:val="28"/>
        </w:rPr>
      </w:pPr>
    </w:p>
    <w:p w:rsidR="00F25076" w:rsidRDefault="00F25076">
      <w:pPr>
        <w:spacing w:after="0" w:line="259" w:lineRule="auto"/>
        <w:jc w:val="both"/>
        <w:rPr>
          <w:rFonts w:ascii="Calibri" w:eastAsia="Calibri" w:hAnsi="Calibri" w:cs="Calibri"/>
          <w:color w:val="000000"/>
          <w:sz w:val="28"/>
        </w:rPr>
      </w:pPr>
    </w:p>
    <w:p w:rsidR="00F25076" w:rsidRDefault="00F25076">
      <w:pPr>
        <w:spacing w:after="0" w:line="259" w:lineRule="auto"/>
        <w:jc w:val="both"/>
        <w:rPr>
          <w:rFonts w:ascii="Calibri" w:eastAsia="Calibri" w:hAnsi="Calibri" w:cs="Calibri"/>
          <w:color w:val="000000"/>
          <w:sz w:val="28"/>
        </w:rPr>
      </w:pPr>
    </w:p>
    <w:bookmarkEnd w:id="4"/>
    <w:p w:rsidR="00F25076" w:rsidRDefault="00F2507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076" w:rsidRDefault="00CA4E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lastRenderedPageBreak/>
        <w:t xml:space="preserve">Рабочая программа разработана на основе федерального государственного образовательного стандарта среднего общего образования (ФГОС СОО), утвержденного приказом Министерства образования и науки РФ от 17 мая 2012 г. № 413; приказа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Министерства просвещения РФ от 12 августа 2022 г. № 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№ 413»,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в соответствии с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Рекомендациями по реализации среднего общего образования в пределах освоения образовательной программы среднего профессионального образования (письмо Департамента государственной политики в сфере</w:t>
      </w:r>
      <w:r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и профессионального обучения от 1 марта 2023 г. N 05-592).</w:t>
      </w:r>
    </w:p>
    <w:p w:rsidR="00F25076" w:rsidRDefault="00F25076">
      <w:pPr>
        <w:keepNext/>
        <w:tabs>
          <w:tab w:val="left" w:pos="41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F25076" w:rsidRDefault="00F25076">
      <w:pPr>
        <w:keepNext/>
        <w:tabs>
          <w:tab w:val="left" w:pos="41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25076" w:rsidRDefault="00CA4E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Автор:</w:t>
      </w:r>
    </w:p>
    <w:p w:rsidR="00F25076" w:rsidRDefault="00CA4EF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Виноградова А.Н., преподаватель </w:t>
      </w:r>
    </w:p>
    <w:p w:rsidR="00F25076" w:rsidRDefault="00CA4EF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высшей квалификационной категории</w:t>
      </w:r>
    </w:p>
    <w:p w:rsidR="00F25076" w:rsidRDefault="00CA4EF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центра – колледжа прикладных квалификаций </w:t>
      </w:r>
    </w:p>
    <w:p w:rsidR="00F25076" w:rsidRDefault="00CA4EF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ФГБОУ ВО Мичуринский ГАУ                                 </w:t>
      </w:r>
    </w:p>
    <w:p w:rsidR="00F25076" w:rsidRDefault="00CA4E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Рецензент:</w:t>
      </w:r>
    </w:p>
    <w:p w:rsidR="00F25076" w:rsidRDefault="00CA4EF8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Дегтева Л.А., преподаватель </w:t>
      </w:r>
    </w:p>
    <w:p w:rsidR="00F25076" w:rsidRDefault="00CA4EF8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высшей квалификационной категории</w:t>
      </w:r>
    </w:p>
    <w:p w:rsidR="00F25076" w:rsidRDefault="00CA4EF8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центра-колледжа прикладных квалификаций</w:t>
      </w:r>
    </w:p>
    <w:p w:rsidR="00F25076" w:rsidRDefault="00CA4EF8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ФГБОУ ВО Мичуринский ГАУ                                   </w:t>
      </w:r>
    </w:p>
    <w:p w:rsidR="00F25076" w:rsidRDefault="00F2507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25076" w:rsidRDefault="00F2507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F25076" w:rsidRDefault="00CA4E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рассмотрена на заседании ЦМК  общих гуманитарных и социально-экономических дисциплин, математических и естественнонаучных, правовых дисциплин, специальности «Дошкольное образование»</w:t>
      </w:r>
    </w:p>
    <w:p w:rsidR="00F25076" w:rsidRDefault="00CA4E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11  от «16» июня  2023 г.</w:t>
      </w:r>
    </w:p>
    <w:p w:rsidR="00F25076" w:rsidRDefault="00CA4E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F25076" w:rsidRDefault="00CA4E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прикладных квалификаций ФГБОУ ВО Мичуринский ГАУ</w:t>
      </w:r>
    </w:p>
    <w:p w:rsidR="00F25076" w:rsidRDefault="00CA4EF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11 от «17» июня  2023 г.</w:t>
      </w:r>
    </w:p>
    <w:p w:rsidR="00F25076" w:rsidRDefault="00CA4E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F25076" w:rsidRDefault="00CA4EF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№10 от «22» июня  2023 г.</w:t>
      </w:r>
    </w:p>
    <w:p w:rsidR="00F25076" w:rsidRDefault="00F25076">
      <w:pPr>
        <w:tabs>
          <w:tab w:val="left" w:pos="3630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25076" w:rsidRDefault="00F25076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25076" w:rsidRDefault="00CA4E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переработана и дополнена в соответс</w:t>
      </w:r>
      <w:r w:rsidR="005E086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вии с требованиями ФГОС СОО</w:t>
      </w:r>
    </w:p>
    <w:p w:rsidR="00F25076" w:rsidRDefault="00CA4EF8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ЦМК  общих гуманитарных и социально-экономических дисциплин, математических и естественнонаучных, правовых дисциплин, специальности «Дошкольное образование» </w:t>
      </w: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9  от «16» апреля 2024 г.</w:t>
      </w:r>
    </w:p>
    <w:p w:rsidR="00F25076" w:rsidRDefault="00CA4E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F25076" w:rsidRDefault="00CA4E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прикладных квалификаций ФГБОУ ВО Мичуринский ГАУ</w:t>
      </w:r>
    </w:p>
    <w:p w:rsidR="00F25076" w:rsidRDefault="00CA4EF8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9 от «17» апреля 2024 г.</w:t>
      </w:r>
    </w:p>
    <w:p w:rsidR="00F25076" w:rsidRDefault="00CA4E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F25076" w:rsidRDefault="00CA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№8 от «18» апреля 2024 г.</w:t>
      </w:r>
    </w:p>
    <w:p w:rsidR="00F25076" w:rsidRDefault="00F2507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F25076" w:rsidRPr="005E0869" w:rsidRDefault="00EB0044">
      <w:pPr>
        <w:rPr>
          <w:rFonts w:ascii="Times New Roman" w:hAnsi="Times New Roman" w:cs="Times New Roman"/>
        </w:rPr>
      </w:pPr>
      <w:r w:rsidRPr="005E0869">
        <w:rPr>
          <w:rFonts w:ascii="Times New Roman" w:hAnsi="Times New Roman" w:cs="Times New Roman"/>
        </w:rPr>
        <w:t xml:space="preserve">Оригинал должен находиться в </w:t>
      </w:r>
      <w:r w:rsidRPr="005E0869">
        <w:rPr>
          <w:rFonts w:ascii="Times New Roman" w:hAnsi="Times New Roman" w:cs="Times New Roman"/>
          <w:sz w:val="24"/>
          <w:szCs w:val="24"/>
        </w:rPr>
        <w:t>ЦМК  общих гуманитарных и социально-экономических дисциплин, математических и естественнонаучных, правовых дисциплин, специальности «Дошкольное образование»</w:t>
      </w:r>
    </w:p>
    <w:p w:rsidR="00F25076" w:rsidRDefault="00F2507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076" w:rsidRDefault="00000A50">
      <w:pPr>
        <w:spacing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pict>
          <v:rect id="_x0000_s1030" style="position:absolute;margin-left:478.6pt;margin-top:30.15pt;width:25.05pt;height:29.75pt;z-index:251662336;mso-width-relative:page;mso-height-relative:page" strokecolor="white">
            <v:textbox>
              <w:txbxContent>
                <w:p w:rsidR="00F25076" w:rsidRDefault="00F25076"/>
              </w:txbxContent>
            </v:textbox>
          </v:rect>
        </w:pict>
      </w:r>
    </w:p>
    <w:sectPr w:rsidR="00F25076" w:rsidSect="00000A50">
      <w:footerReference w:type="default" r:id="rId2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EF8" w:rsidRDefault="00CA4EF8">
      <w:pPr>
        <w:spacing w:line="240" w:lineRule="auto"/>
      </w:pPr>
      <w:r>
        <w:separator/>
      </w:r>
    </w:p>
  </w:endnote>
  <w:endnote w:type="continuationSeparator" w:id="0">
    <w:p w:rsidR="00CA4EF8" w:rsidRDefault="00CA4E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SansBook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076" w:rsidRDefault="00F2507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765239"/>
      <w:docPartObj>
        <w:docPartGallery w:val="AutoText"/>
      </w:docPartObj>
    </w:sdtPr>
    <w:sdtContent>
      <w:p w:rsidR="00F25076" w:rsidRDefault="00000A50">
        <w:pPr>
          <w:pStyle w:val="aa"/>
          <w:jc w:val="right"/>
        </w:pPr>
        <w:r>
          <w:fldChar w:fldCharType="begin"/>
        </w:r>
        <w:r w:rsidR="00CA4EF8">
          <w:instrText>PAGE   \* MERGEFORMAT</w:instrText>
        </w:r>
        <w:r>
          <w:fldChar w:fldCharType="separate"/>
        </w:r>
        <w:r w:rsidR="005E0869">
          <w:rPr>
            <w:noProof/>
          </w:rPr>
          <w:t>17</w:t>
        </w:r>
        <w:r>
          <w:fldChar w:fldCharType="end"/>
        </w:r>
      </w:p>
    </w:sdtContent>
  </w:sdt>
  <w:p w:rsidR="00F25076" w:rsidRDefault="00F2507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076" w:rsidRDefault="00000A50">
    <w:pPr>
      <w:pStyle w:val="a8"/>
      <w:spacing w:line="14" w:lineRule="auto"/>
      <w:rPr>
        <w:sz w:val="20"/>
      </w:rPr>
    </w:pPr>
    <w:r w:rsidRPr="00000A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1pt;margin-top:534.2pt;width:17.3pt;height:13.05pt;z-index:-251657216;mso-position-horizontal-relative:page;mso-position-vertical-relative:page;mso-width-relative:page;mso-height-relative:page" filled="f" stroked="f">
          <v:textbox inset="0,0,0,0">
            <w:txbxContent>
              <w:p w:rsidR="00F25076" w:rsidRDefault="00000A5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A4EF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E0869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076" w:rsidRDefault="00000A50">
    <w:pPr>
      <w:pStyle w:val="a8"/>
      <w:spacing w:line="14" w:lineRule="auto"/>
      <w:rPr>
        <w:sz w:val="14"/>
      </w:rPr>
    </w:pPr>
    <w:r w:rsidRPr="00000A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8.55pt;margin-top:780.8pt;width:17.3pt;height:13.05pt;z-index:-251656192;mso-position-horizontal-relative:page;mso-position-vertical-relative:page;mso-width-relative:page;mso-height-relative:page" filled="f" stroked="f">
          <v:textbox inset="0,0,0,0">
            <w:txbxContent>
              <w:p w:rsidR="00F25076" w:rsidRDefault="00000A5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CA4EF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E0869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EF8" w:rsidRDefault="00CA4EF8">
      <w:pPr>
        <w:spacing w:after="0"/>
      </w:pPr>
      <w:r>
        <w:separator/>
      </w:r>
    </w:p>
  </w:footnote>
  <w:footnote w:type="continuationSeparator" w:id="0">
    <w:p w:rsidR="00CA4EF8" w:rsidRDefault="00CA4EF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FFA"/>
    <w:multiLevelType w:val="multilevel"/>
    <w:tmpl w:val="02121FFA"/>
    <w:lvl w:ilvl="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15FD4349"/>
    <w:multiLevelType w:val="multilevel"/>
    <w:tmpl w:val="15FD4349"/>
    <w:lvl w:ilvl="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>
    <w:nsid w:val="1F1E69E6"/>
    <w:multiLevelType w:val="multilevel"/>
    <w:tmpl w:val="1F1E69E6"/>
    <w:lvl w:ilvl="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23081EA9"/>
    <w:multiLevelType w:val="multilevel"/>
    <w:tmpl w:val="23081EA9"/>
    <w:lvl w:ilvl="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>
    <w:nsid w:val="2CE86C05"/>
    <w:multiLevelType w:val="multilevel"/>
    <w:tmpl w:val="2CE86C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8444B"/>
    <w:multiLevelType w:val="multilevel"/>
    <w:tmpl w:val="3D38444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57485"/>
    <w:multiLevelType w:val="multilevel"/>
    <w:tmpl w:val="46F57485"/>
    <w:lvl w:ilvl="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>
    <w:nsid w:val="485B0256"/>
    <w:multiLevelType w:val="multilevel"/>
    <w:tmpl w:val="485B0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74009"/>
    <w:multiLevelType w:val="multilevel"/>
    <w:tmpl w:val="4F774009"/>
    <w:lvl w:ilvl="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9">
    <w:nsid w:val="5A954799"/>
    <w:multiLevelType w:val="multilevel"/>
    <w:tmpl w:val="5A954799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5484A"/>
    <w:multiLevelType w:val="multilevel"/>
    <w:tmpl w:val="5CC5484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7610B"/>
    <w:multiLevelType w:val="multilevel"/>
    <w:tmpl w:val="68C7610B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11"/>
    <w:lvlOverride w:ilvl="0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162D8"/>
    <w:rsid w:val="00000A50"/>
    <w:rsid w:val="00004CD2"/>
    <w:rsid w:val="0000780E"/>
    <w:rsid w:val="00014C5D"/>
    <w:rsid w:val="000242BD"/>
    <w:rsid w:val="00033C84"/>
    <w:rsid w:val="00037FAE"/>
    <w:rsid w:val="00043ADD"/>
    <w:rsid w:val="00045BEE"/>
    <w:rsid w:val="000570F1"/>
    <w:rsid w:val="00057126"/>
    <w:rsid w:val="000849D2"/>
    <w:rsid w:val="000977C9"/>
    <w:rsid w:val="000A0644"/>
    <w:rsid w:val="000A34B8"/>
    <w:rsid w:val="000B232D"/>
    <w:rsid w:val="000B4D1E"/>
    <w:rsid w:val="000D4981"/>
    <w:rsid w:val="000F04D7"/>
    <w:rsid w:val="000F4214"/>
    <w:rsid w:val="00104590"/>
    <w:rsid w:val="00113F9D"/>
    <w:rsid w:val="001244DA"/>
    <w:rsid w:val="00126EC3"/>
    <w:rsid w:val="00136FF6"/>
    <w:rsid w:val="001374BA"/>
    <w:rsid w:val="00143524"/>
    <w:rsid w:val="0014679C"/>
    <w:rsid w:val="001503E4"/>
    <w:rsid w:val="00150BDE"/>
    <w:rsid w:val="00157CA4"/>
    <w:rsid w:val="00160898"/>
    <w:rsid w:val="001629C8"/>
    <w:rsid w:val="00174147"/>
    <w:rsid w:val="0017691C"/>
    <w:rsid w:val="00177A61"/>
    <w:rsid w:val="001A6A7D"/>
    <w:rsid w:val="001B647C"/>
    <w:rsid w:val="001C53C6"/>
    <w:rsid w:val="001F36E4"/>
    <w:rsid w:val="001F7835"/>
    <w:rsid w:val="00201C5A"/>
    <w:rsid w:val="00201C6D"/>
    <w:rsid w:val="00202609"/>
    <w:rsid w:val="00206DEC"/>
    <w:rsid w:val="00207E4F"/>
    <w:rsid w:val="00220388"/>
    <w:rsid w:val="0022560C"/>
    <w:rsid w:val="002666D7"/>
    <w:rsid w:val="00270064"/>
    <w:rsid w:val="00275FE7"/>
    <w:rsid w:val="002822ED"/>
    <w:rsid w:val="00284C90"/>
    <w:rsid w:val="00290021"/>
    <w:rsid w:val="002A453E"/>
    <w:rsid w:val="002B4F62"/>
    <w:rsid w:val="002D1BC6"/>
    <w:rsid w:val="002D3934"/>
    <w:rsid w:val="002E157C"/>
    <w:rsid w:val="002E6AC4"/>
    <w:rsid w:val="002F3005"/>
    <w:rsid w:val="00312D92"/>
    <w:rsid w:val="00320B4A"/>
    <w:rsid w:val="00324349"/>
    <w:rsid w:val="003330E2"/>
    <w:rsid w:val="00357CE4"/>
    <w:rsid w:val="003832FD"/>
    <w:rsid w:val="003C0C5A"/>
    <w:rsid w:val="003E219B"/>
    <w:rsid w:val="003E2B40"/>
    <w:rsid w:val="003F61C9"/>
    <w:rsid w:val="00405342"/>
    <w:rsid w:val="00405351"/>
    <w:rsid w:val="004067D9"/>
    <w:rsid w:val="004403AE"/>
    <w:rsid w:val="00443A8D"/>
    <w:rsid w:val="0045044A"/>
    <w:rsid w:val="00450DAF"/>
    <w:rsid w:val="004613D5"/>
    <w:rsid w:val="0046312F"/>
    <w:rsid w:val="00471D66"/>
    <w:rsid w:val="0047376E"/>
    <w:rsid w:val="00476F06"/>
    <w:rsid w:val="00483509"/>
    <w:rsid w:val="004868EB"/>
    <w:rsid w:val="004A5BA8"/>
    <w:rsid w:val="004C4C9A"/>
    <w:rsid w:val="004D0363"/>
    <w:rsid w:val="004D03DC"/>
    <w:rsid w:val="004E14E0"/>
    <w:rsid w:val="004F2F88"/>
    <w:rsid w:val="004F4D10"/>
    <w:rsid w:val="004F61CC"/>
    <w:rsid w:val="0050660A"/>
    <w:rsid w:val="005079FE"/>
    <w:rsid w:val="005109AB"/>
    <w:rsid w:val="005162C5"/>
    <w:rsid w:val="005203E9"/>
    <w:rsid w:val="0052197E"/>
    <w:rsid w:val="005326D1"/>
    <w:rsid w:val="0054488B"/>
    <w:rsid w:val="0055309A"/>
    <w:rsid w:val="00557030"/>
    <w:rsid w:val="005628FB"/>
    <w:rsid w:val="00567721"/>
    <w:rsid w:val="00581BEE"/>
    <w:rsid w:val="00587A80"/>
    <w:rsid w:val="005908FD"/>
    <w:rsid w:val="0059291F"/>
    <w:rsid w:val="00592DEA"/>
    <w:rsid w:val="005A687F"/>
    <w:rsid w:val="005B21BC"/>
    <w:rsid w:val="005B5FBB"/>
    <w:rsid w:val="005C2FF0"/>
    <w:rsid w:val="005D661D"/>
    <w:rsid w:val="005E0869"/>
    <w:rsid w:val="005E11D9"/>
    <w:rsid w:val="005E196D"/>
    <w:rsid w:val="005F08D4"/>
    <w:rsid w:val="005F11C4"/>
    <w:rsid w:val="00604703"/>
    <w:rsid w:val="00607D13"/>
    <w:rsid w:val="00620909"/>
    <w:rsid w:val="0062524E"/>
    <w:rsid w:val="0062749F"/>
    <w:rsid w:val="00627C65"/>
    <w:rsid w:val="00651E2E"/>
    <w:rsid w:val="0065351A"/>
    <w:rsid w:val="00663C35"/>
    <w:rsid w:val="006666A1"/>
    <w:rsid w:val="00677B41"/>
    <w:rsid w:val="00695EBA"/>
    <w:rsid w:val="00696C50"/>
    <w:rsid w:val="006976D4"/>
    <w:rsid w:val="006A31F0"/>
    <w:rsid w:val="006A33F0"/>
    <w:rsid w:val="006A5C65"/>
    <w:rsid w:val="006D72EE"/>
    <w:rsid w:val="00702004"/>
    <w:rsid w:val="0071449C"/>
    <w:rsid w:val="007226C6"/>
    <w:rsid w:val="00724569"/>
    <w:rsid w:val="007251CB"/>
    <w:rsid w:val="007274D2"/>
    <w:rsid w:val="00736614"/>
    <w:rsid w:val="007529F2"/>
    <w:rsid w:val="00763351"/>
    <w:rsid w:val="007725AD"/>
    <w:rsid w:val="00775178"/>
    <w:rsid w:val="00777834"/>
    <w:rsid w:val="00794420"/>
    <w:rsid w:val="0079474E"/>
    <w:rsid w:val="007A07B9"/>
    <w:rsid w:val="007A54B5"/>
    <w:rsid w:val="007A5538"/>
    <w:rsid w:val="007A7C72"/>
    <w:rsid w:val="007B57A6"/>
    <w:rsid w:val="007C475D"/>
    <w:rsid w:val="007D1585"/>
    <w:rsid w:val="007E72A3"/>
    <w:rsid w:val="007F716F"/>
    <w:rsid w:val="00810DD8"/>
    <w:rsid w:val="008142C3"/>
    <w:rsid w:val="008251DC"/>
    <w:rsid w:val="0083580A"/>
    <w:rsid w:val="0084017C"/>
    <w:rsid w:val="008606D3"/>
    <w:rsid w:val="00860AE6"/>
    <w:rsid w:val="00881069"/>
    <w:rsid w:val="00881083"/>
    <w:rsid w:val="008863E9"/>
    <w:rsid w:val="0088741C"/>
    <w:rsid w:val="00890B93"/>
    <w:rsid w:val="00897443"/>
    <w:rsid w:val="008A3E54"/>
    <w:rsid w:val="008A5739"/>
    <w:rsid w:val="008B7F1C"/>
    <w:rsid w:val="008C0385"/>
    <w:rsid w:val="00903950"/>
    <w:rsid w:val="00904F6A"/>
    <w:rsid w:val="00921D38"/>
    <w:rsid w:val="00930604"/>
    <w:rsid w:val="00931597"/>
    <w:rsid w:val="009322C9"/>
    <w:rsid w:val="00932E44"/>
    <w:rsid w:val="00947097"/>
    <w:rsid w:val="00952C18"/>
    <w:rsid w:val="009564BB"/>
    <w:rsid w:val="00963805"/>
    <w:rsid w:val="00972A79"/>
    <w:rsid w:val="00983A80"/>
    <w:rsid w:val="00985260"/>
    <w:rsid w:val="009A38C1"/>
    <w:rsid w:val="009A5B69"/>
    <w:rsid w:val="009A5EC2"/>
    <w:rsid w:val="009A71C8"/>
    <w:rsid w:val="009B601F"/>
    <w:rsid w:val="009C01E0"/>
    <w:rsid w:val="009D2013"/>
    <w:rsid w:val="009F5A42"/>
    <w:rsid w:val="00A12528"/>
    <w:rsid w:val="00A1511D"/>
    <w:rsid w:val="00A2341D"/>
    <w:rsid w:val="00A45D78"/>
    <w:rsid w:val="00A51921"/>
    <w:rsid w:val="00A5437A"/>
    <w:rsid w:val="00A56F72"/>
    <w:rsid w:val="00A6357A"/>
    <w:rsid w:val="00A66359"/>
    <w:rsid w:val="00A66D3E"/>
    <w:rsid w:val="00A66F12"/>
    <w:rsid w:val="00A94F78"/>
    <w:rsid w:val="00AA0F04"/>
    <w:rsid w:val="00AA730A"/>
    <w:rsid w:val="00AC141C"/>
    <w:rsid w:val="00AC6F16"/>
    <w:rsid w:val="00AC7600"/>
    <w:rsid w:val="00AD10F9"/>
    <w:rsid w:val="00AD32CC"/>
    <w:rsid w:val="00AD4ED1"/>
    <w:rsid w:val="00AD606C"/>
    <w:rsid w:val="00AE4495"/>
    <w:rsid w:val="00AE627A"/>
    <w:rsid w:val="00AF562B"/>
    <w:rsid w:val="00B06A3F"/>
    <w:rsid w:val="00B159D9"/>
    <w:rsid w:val="00B4255E"/>
    <w:rsid w:val="00B44B6E"/>
    <w:rsid w:val="00B5403C"/>
    <w:rsid w:val="00B62485"/>
    <w:rsid w:val="00B673A7"/>
    <w:rsid w:val="00B813A1"/>
    <w:rsid w:val="00B935E8"/>
    <w:rsid w:val="00BA0CDC"/>
    <w:rsid w:val="00BC5835"/>
    <w:rsid w:val="00BC66C3"/>
    <w:rsid w:val="00BC6E3E"/>
    <w:rsid w:val="00BD544C"/>
    <w:rsid w:val="00C0193A"/>
    <w:rsid w:val="00C05AA1"/>
    <w:rsid w:val="00C07DA8"/>
    <w:rsid w:val="00C2406F"/>
    <w:rsid w:val="00C277FE"/>
    <w:rsid w:val="00C27F33"/>
    <w:rsid w:val="00C34F56"/>
    <w:rsid w:val="00C42746"/>
    <w:rsid w:val="00C52C1C"/>
    <w:rsid w:val="00C53DDB"/>
    <w:rsid w:val="00C621DC"/>
    <w:rsid w:val="00C71E11"/>
    <w:rsid w:val="00C85DB7"/>
    <w:rsid w:val="00C96412"/>
    <w:rsid w:val="00CA0716"/>
    <w:rsid w:val="00CA4EF8"/>
    <w:rsid w:val="00D03C17"/>
    <w:rsid w:val="00D21C88"/>
    <w:rsid w:val="00D2329E"/>
    <w:rsid w:val="00D3545B"/>
    <w:rsid w:val="00D457D8"/>
    <w:rsid w:val="00D70282"/>
    <w:rsid w:val="00D80D13"/>
    <w:rsid w:val="00D90A0F"/>
    <w:rsid w:val="00D90B2E"/>
    <w:rsid w:val="00D94215"/>
    <w:rsid w:val="00DA75A4"/>
    <w:rsid w:val="00DC5707"/>
    <w:rsid w:val="00DD3026"/>
    <w:rsid w:val="00DF7EE5"/>
    <w:rsid w:val="00E054AC"/>
    <w:rsid w:val="00E05A9A"/>
    <w:rsid w:val="00E153D7"/>
    <w:rsid w:val="00E425F8"/>
    <w:rsid w:val="00E50411"/>
    <w:rsid w:val="00E513D7"/>
    <w:rsid w:val="00E527AE"/>
    <w:rsid w:val="00E56ECB"/>
    <w:rsid w:val="00E6059C"/>
    <w:rsid w:val="00E76AD0"/>
    <w:rsid w:val="00E8310F"/>
    <w:rsid w:val="00E85649"/>
    <w:rsid w:val="00EA068B"/>
    <w:rsid w:val="00EA67DA"/>
    <w:rsid w:val="00EB0044"/>
    <w:rsid w:val="00EC1006"/>
    <w:rsid w:val="00EC5E4D"/>
    <w:rsid w:val="00EE4678"/>
    <w:rsid w:val="00EF2A4F"/>
    <w:rsid w:val="00EF6A16"/>
    <w:rsid w:val="00EF7399"/>
    <w:rsid w:val="00F04410"/>
    <w:rsid w:val="00F11957"/>
    <w:rsid w:val="00F11AD2"/>
    <w:rsid w:val="00F162D8"/>
    <w:rsid w:val="00F22881"/>
    <w:rsid w:val="00F25076"/>
    <w:rsid w:val="00F312C2"/>
    <w:rsid w:val="00F478FD"/>
    <w:rsid w:val="00F51623"/>
    <w:rsid w:val="00F6527E"/>
    <w:rsid w:val="00F71E5B"/>
    <w:rsid w:val="00FA3DC2"/>
    <w:rsid w:val="00FE37D2"/>
    <w:rsid w:val="00FE406D"/>
    <w:rsid w:val="1FB41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5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autoRedefine/>
    <w:uiPriority w:val="9"/>
    <w:qFormat/>
    <w:rsid w:val="00000A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00A5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0A5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00A50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uiPriority w:val="1"/>
    <w:qFormat/>
    <w:rsid w:val="00000A5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000A50"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1"/>
    <w:uiPriority w:val="39"/>
    <w:rsid w:val="00000A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1"/>
    <w:qFormat/>
    <w:rsid w:val="00000A50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000A50"/>
  </w:style>
  <w:style w:type="character" w:customStyle="1" w:styleId="ab">
    <w:name w:val="Нижний колонтитул Знак"/>
    <w:basedOn w:val="a0"/>
    <w:link w:val="aa"/>
    <w:uiPriority w:val="99"/>
    <w:rsid w:val="00000A50"/>
  </w:style>
  <w:style w:type="table" w:customStyle="1" w:styleId="1">
    <w:name w:val="Сетка таблицы1"/>
    <w:basedOn w:val="a1"/>
    <w:uiPriority w:val="99"/>
    <w:rsid w:val="00000A50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0A5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00A5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00A50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0A5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a9">
    <w:name w:val="Основной текст Знак"/>
    <w:basedOn w:val="a0"/>
    <w:link w:val="a8"/>
    <w:uiPriority w:val="1"/>
    <w:rsid w:val="00000A50"/>
    <w:rPr>
      <w:rFonts w:ascii="Trebuchet MS" w:eastAsia="Trebuchet MS" w:hAnsi="Trebuchet MS" w:cs="Trebuchet MS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00A50"/>
    <w:pPr>
      <w:widowControl w:val="0"/>
      <w:autoSpaceDE w:val="0"/>
      <w:autoSpaceDN w:val="0"/>
      <w:spacing w:after="0" w:line="240" w:lineRule="auto"/>
      <w:ind w:left="192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110">
    <w:name w:val="Оглавление 11"/>
    <w:basedOn w:val="a"/>
    <w:uiPriority w:val="1"/>
    <w:qFormat/>
    <w:rsid w:val="00000A50"/>
    <w:pPr>
      <w:widowControl w:val="0"/>
      <w:autoSpaceDE w:val="0"/>
      <w:autoSpaceDN w:val="0"/>
      <w:spacing w:before="150" w:after="0" w:line="240" w:lineRule="auto"/>
      <w:ind w:left="192"/>
    </w:pPr>
    <w:rPr>
      <w:rFonts w:ascii="Trebuchet MS" w:eastAsia="Trebuchet MS" w:hAnsi="Trebuchet MS" w:cs="Trebuchet MS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0A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otnotedescription">
    <w:name w:val="footnote description"/>
    <w:next w:val="a"/>
    <w:link w:val="footnotedescriptionChar"/>
    <w:rsid w:val="00000A50"/>
    <w:pPr>
      <w:spacing w:line="244" w:lineRule="auto"/>
      <w:ind w:left="20"/>
      <w:jc w:val="both"/>
    </w:pPr>
    <w:rPr>
      <w:rFonts w:ascii="Times New Roman" w:eastAsia="Times New Roman" w:hAnsi="Times New Roman" w:cs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000A50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rsid w:val="00000A50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89815" TargetMode="External"/><Relationship Id="rId18" Type="http://schemas.openxmlformats.org/officeDocument/2006/relationships/hyperlink" Target="https://rusneb.ru/" TargetMode="External"/><Relationship Id="rId26" Type="http://schemas.microsoft.com/office/2007/relationships/stylesWithEffects" Target="stylesWithEffects.xml"/><Relationship Id="rId3" Type="http://schemas.openxmlformats.org/officeDocument/2006/relationships/numbering" Target="numbering.xml"/><Relationship Id="rId21" Type="http://schemas.openxmlformats.org/officeDocument/2006/relationships/hyperlink" Target="https://ru.wikipedia.org/w/index.php?title=Foxit_Corporation&amp;action=edit&amp;redlink=1" TargetMode="Externa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s://vernadsky-lib.r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rucont.ru/" TargetMode="External"/><Relationship Id="rId20" Type="http://schemas.openxmlformats.org/officeDocument/2006/relationships/hyperlink" Target="https://ru.wikipedia.org/wiki/Adobe_System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.lanbook.ru/" TargetMode="External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https://www.tambovlib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urait.ru/bcode/493250" TargetMode="External"/><Relationship Id="rId22" Type="http://schemas.openxmlformats.org/officeDocument/2006/relationships/hyperlink" Target="https://cdto.w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2"/>
    <customShpInfo spid="_x0000_s2053"/>
    <customShpInfo spid="_x0000_s1028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5A7BE8-62F3-4D1A-B801-449EA4B3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8858</Words>
  <Characters>50495</Characters>
  <Application>Microsoft Office Word</Application>
  <DocSecurity>0</DocSecurity>
  <Lines>420</Lines>
  <Paragraphs>118</Paragraphs>
  <ScaleCrop>false</ScaleCrop>
  <Company/>
  <LinksUpToDate>false</LinksUpToDate>
  <CharactersWithSpaces>59235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134</cp:revision>
  <cp:lastPrinted>2023-08-08T16:17:00Z</cp:lastPrinted>
  <dcterms:created xsi:type="dcterms:W3CDTF">2019-12-15T09:48:00Z</dcterms:created>
  <dcterms:modified xsi:type="dcterms:W3CDTF">2008-12-31T23:53:00Z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154E0941AF524E4D8FC8E95BDDBC778C_12</vt:lpwstr>
  </property>
</Properties>
</file>